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21147" w:type="dxa"/>
        <w:tblLook w:val="04A0" w:firstRow="1" w:lastRow="0" w:firstColumn="1" w:lastColumn="0" w:noHBand="0" w:noVBand="1"/>
      </w:tblPr>
      <w:tblGrid>
        <w:gridCol w:w="2490"/>
        <w:gridCol w:w="2511"/>
        <w:gridCol w:w="2350"/>
        <w:gridCol w:w="2292"/>
        <w:gridCol w:w="1887"/>
        <w:gridCol w:w="2092"/>
        <w:gridCol w:w="2192"/>
        <w:gridCol w:w="2057"/>
        <w:gridCol w:w="1638"/>
        <w:gridCol w:w="1638"/>
      </w:tblGrid>
      <w:tr w:rsidR="0018152C" w:rsidTr="00BB1F74">
        <w:trPr>
          <w:trHeight w:val="309"/>
        </w:trPr>
        <w:tc>
          <w:tcPr>
            <w:tcW w:w="21147" w:type="dxa"/>
            <w:gridSpan w:val="10"/>
            <w:tcBorders>
              <w:bottom w:val="single" w:sz="18" w:space="0" w:color="000000" w:themeColor="text1"/>
            </w:tcBorders>
          </w:tcPr>
          <w:p w:rsidR="0018152C" w:rsidRDefault="0018152C" w:rsidP="00C07601">
            <w:pPr>
              <w:jc w:val="center"/>
              <w:rPr>
                <w:b/>
              </w:rPr>
            </w:pPr>
            <w:proofErr w:type="spellStart"/>
            <w:r>
              <w:rPr>
                <w:b/>
              </w:rPr>
              <w:t>Dorney</w:t>
            </w:r>
            <w:proofErr w:type="spellEnd"/>
            <w:r>
              <w:rPr>
                <w:b/>
              </w:rPr>
              <w:t xml:space="preserve"> School Progression Map</w:t>
            </w:r>
          </w:p>
        </w:tc>
      </w:tr>
      <w:tr w:rsidR="0018152C" w:rsidTr="004A1BD1">
        <w:trPr>
          <w:trHeight w:val="309"/>
        </w:trPr>
        <w:tc>
          <w:tcPr>
            <w:tcW w:w="21147" w:type="dxa"/>
            <w:gridSpan w:val="10"/>
            <w:tcBorders>
              <w:top w:val="single" w:sz="18" w:space="0" w:color="000000" w:themeColor="text1"/>
            </w:tcBorders>
          </w:tcPr>
          <w:p w:rsidR="0018152C" w:rsidRDefault="0018152C" w:rsidP="00C07601">
            <w:pPr>
              <w:jc w:val="center"/>
              <w:rPr>
                <w:b/>
              </w:rPr>
            </w:pPr>
            <w:r>
              <w:rPr>
                <w:b/>
              </w:rPr>
              <w:t>Art and Design</w:t>
            </w:r>
          </w:p>
        </w:tc>
      </w:tr>
      <w:tr w:rsidR="0018152C" w:rsidTr="00670C9C">
        <w:trPr>
          <w:trHeight w:val="309"/>
        </w:trPr>
        <w:tc>
          <w:tcPr>
            <w:tcW w:w="21147" w:type="dxa"/>
            <w:gridSpan w:val="10"/>
            <w:tcBorders>
              <w:top w:val="single" w:sz="18" w:space="0" w:color="000000" w:themeColor="text1"/>
            </w:tcBorders>
          </w:tcPr>
          <w:p w:rsidR="0018152C" w:rsidRDefault="0018152C" w:rsidP="00374FE5">
            <w:pPr>
              <w:pStyle w:val="NoSpacing"/>
              <w:rPr>
                <w:b/>
              </w:rPr>
            </w:pPr>
            <w:r>
              <w:rPr>
                <w:b/>
              </w:rPr>
              <w:t>Intent</w:t>
            </w:r>
            <w:r w:rsidRPr="00374FE5">
              <w:rPr>
                <w:b/>
              </w:rPr>
              <w:t xml:space="preserve">:  </w:t>
            </w:r>
            <w:r w:rsidRPr="00374FE5">
              <w:t>Art, craft and design embody some of the highest forms of human creativity.  At Dorney School we aim to provide a high-quality art and design education which engages, inspires and challenges all pupils regardless of their gender, background and skills, equipping them with the knowledge and skills to experiment, invent and create their own works of art, craft and design.  We believe that as pupils’ progress, they should be able to think critically and develop a more rigorous understanding of art and design.  Our pupils will also have knowledge of how art and design both reflect and shape our history, and contribute to the culture, creativity and wealth of our nation.</w:t>
            </w:r>
            <w:r>
              <w:t xml:space="preserve"> </w:t>
            </w:r>
          </w:p>
        </w:tc>
      </w:tr>
      <w:tr w:rsidR="0018152C" w:rsidTr="0018152C">
        <w:trPr>
          <w:trHeight w:val="309"/>
        </w:trPr>
        <w:tc>
          <w:tcPr>
            <w:tcW w:w="2490" w:type="dxa"/>
            <w:vMerge w:val="restart"/>
            <w:tcBorders>
              <w:top w:val="single" w:sz="18" w:space="0" w:color="000000" w:themeColor="text1"/>
              <w:right w:val="single" w:sz="18" w:space="0" w:color="000000" w:themeColor="text1"/>
            </w:tcBorders>
            <w:shd w:val="clear" w:color="auto" w:fill="C5E0B3" w:themeFill="accent6" w:themeFillTint="66"/>
          </w:tcPr>
          <w:p w:rsidR="0018152C" w:rsidRDefault="0018152C" w:rsidP="00C07601">
            <w:pPr>
              <w:jc w:val="center"/>
              <w:rPr>
                <w:b/>
              </w:rPr>
            </w:pPr>
          </w:p>
          <w:p w:rsidR="0018152C" w:rsidRPr="00C07601" w:rsidRDefault="0018152C" w:rsidP="00C07601">
            <w:pPr>
              <w:jc w:val="center"/>
              <w:rPr>
                <w:b/>
              </w:rPr>
            </w:pPr>
            <w:r w:rsidRPr="00C07601">
              <w:rPr>
                <w:b/>
              </w:rPr>
              <w:t xml:space="preserve">Autumn </w:t>
            </w:r>
            <w:r>
              <w:rPr>
                <w:b/>
              </w:rPr>
              <w:t>2</w:t>
            </w:r>
          </w:p>
        </w:tc>
        <w:tc>
          <w:tcPr>
            <w:tcW w:w="2511"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18152C" w:rsidRPr="00C07601" w:rsidRDefault="0018152C" w:rsidP="00C07601">
            <w:pPr>
              <w:jc w:val="center"/>
              <w:rPr>
                <w:b/>
              </w:rPr>
            </w:pPr>
            <w:r w:rsidRPr="00C07601">
              <w:rPr>
                <w:b/>
              </w:rPr>
              <w:t>EYFS</w:t>
            </w:r>
          </w:p>
        </w:tc>
        <w:tc>
          <w:tcPr>
            <w:tcW w:w="4642" w:type="dxa"/>
            <w:gridSpan w:val="2"/>
            <w:tcBorders>
              <w:top w:val="single" w:sz="18" w:space="0" w:color="000000" w:themeColor="text1"/>
            </w:tcBorders>
            <w:shd w:val="clear" w:color="auto" w:fill="C5E0B3" w:themeFill="accent6" w:themeFillTint="66"/>
          </w:tcPr>
          <w:p w:rsidR="0018152C" w:rsidRPr="00C07601" w:rsidRDefault="0018152C" w:rsidP="00C07601">
            <w:pPr>
              <w:jc w:val="center"/>
              <w:rPr>
                <w:b/>
              </w:rPr>
            </w:pPr>
            <w:r w:rsidRPr="00C07601">
              <w:rPr>
                <w:b/>
              </w:rPr>
              <w:t>Key Stage 1</w:t>
            </w:r>
          </w:p>
        </w:tc>
        <w:tc>
          <w:tcPr>
            <w:tcW w:w="8228" w:type="dxa"/>
            <w:gridSpan w:val="4"/>
            <w:tcBorders>
              <w:top w:val="single" w:sz="18" w:space="0" w:color="000000" w:themeColor="text1"/>
            </w:tcBorders>
            <w:shd w:val="clear" w:color="auto" w:fill="C5E0B3" w:themeFill="accent6" w:themeFillTint="66"/>
          </w:tcPr>
          <w:p w:rsidR="0018152C" w:rsidRPr="00C07601" w:rsidRDefault="0018152C" w:rsidP="00C07601">
            <w:pPr>
              <w:jc w:val="center"/>
              <w:rPr>
                <w:b/>
              </w:rPr>
            </w:pPr>
            <w:r w:rsidRPr="00C07601">
              <w:rPr>
                <w:b/>
              </w:rPr>
              <w:t>Key Stage 2</w:t>
            </w:r>
          </w:p>
        </w:tc>
        <w:tc>
          <w:tcPr>
            <w:tcW w:w="1638" w:type="dxa"/>
            <w:tcBorders>
              <w:top w:val="single" w:sz="18" w:space="0" w:color="000000" w:themeColor="text1"/>
            </w:tcBorders>
            <w:shd w:val="clear" w:color="auto" w:fill="C5E0B3" w:themeFill="accent6" w:themeFillTint="66"/>
          </w:tcPr>
          <w:p w:rsidR="0018152C" w:rsidRPr="00C07601" w:rsidRDefault="0018152C" w:rsidP="00C07601">
            <w:pPr>
              <w:jc w:val="center"/>
              <w:rPr>
                <w:b/>
              </w:rPr>
            </w:pPr>
            <w:r>
              <w:rPr>
                <w:b/>
              </w:rPr>
              <w:t xml:space="preserve">Working Towards </w:t>
            </w:r>
            <w:proofErr w:type="spellStart"/>
            <w:r>
              <w:rPr>
                <w:b/>
              </w:rPr>
              <w:t>Chn</w:t>
            </w:r>
            <w:proofErr w:type="spellEnd"/>
          </w:p>
        </w:tc>
        <w:tc>
          <w:tcPr>
            <w:tcW w:w="1638" w:type="dxa"/>
            <w:tcBorders>
              <w:top w:val="single" w:sz="18" w:space="0" w:color="000000" w:themeColor="text1"/>
            </w:tcBorders>
            <w:shd w:val="clear" w:color="auto" w:fill="C5E0B3" w:themeFill="accent6" w:themeFillTint="66"/>
          </w:tcPr>
          <w:p w:rsidR="0018152C" w:rsidRDefault="0018152C" w:rsidP="0012539F">
            <w:pPr>
              <w:jc w:val="center"/>
              <w:rPr>
                <w:b/>
              </w:rPr>
            </w:pPr>
            <w:r>
              <w:rPr>
                <w:b/>
              </w:rPr>
              <w:t>GDS</w:t>
            </w:r>
          </w:p>
          <w:p w:rsidR="0018152C" w:rsidRPr="00C07601" w:rsidRDefault="0018152C" w:rsidP="0012539F">
            <w:pPr>
              <w:jc w:val="center"/>
              <w:rPr>
                <w:b/>
              </w:rPr>
            </w:pPr>
            <w:proofErr w:type="spellStart"/>
            <w:r>
              <w:rPr>
                <w:b/>
              </w:rPr>
              <w:t>Chn</w:t>
            </w:r>
            <w:proofErr w:type="spellEnd"/>
          </w:p>
        </w:tc>
      </w:tr>
      <w:tr w:rsidR="0018152C" w:rsidTr="0018152C">
        <w:trPr>
          <w:trHeight w:val="309"/>
        </w:trPr>
        <w:tc>
          <w:tcPr>
            <w:tcW w:w="2490" w:type="dxa"/>
            <w:vMerge/>
            <w:tcBorders>
              <w:right w:val="single" w:sz="18" w:space="0" w:color="000000" w:themeColor="text1"/>
            </w:tcBorders>
            <w:shd w:val="clear" w:color="auto" w:fill="C5E0B3" w:themeFill="accent6" w:themeFillTint="66"/>
          </w:tcPr>
          <w:p w:rsidR="0018152C" w:rsidRPr="00C07601" w:rsidRDefault="0018152C" w:rsidP="00C07601">
            <w:pPr>
              <w:jc w:val="center"/>
              <w:rPr>
                <w:b/>
              </w:rPr>
            </w:pPr>
          </w:p>
        </w:tc>
        <w:tc>
          <w:tcPr>
            <w:tcW w:w="2511"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Reception</w:t>
            </w:r>
          </w:p>
          <w:p w:rsidR="0018152C" w:rsidRPr="00C07601" w:rsidRDefault="0018152C" w:rsidP="005B251B">
            <w:pPr>
              <w:jc w:val="center"/>
              <w:rPr>
                <w:b/>
              </w:rPr>
            </w:pPr>
          </w:p>
        </w:tc>
        <w:tc>
          <w:tcPr>
            <w:tcW w:w="2350"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Year 1</w:t>
            </w:r>
          </w:p>
          <w:p w:rsidR="0018152C" w:rsidRDefault="0018152C" w:rsidP="00562EB5">
            <w:pPr>
              <w:jc w:val="center"/>
              <w:rPr>
                <w:rFonts w:cstheme="minorHAnsi"/>
                <w:b/>
              </w:rPr>
            </w:pPr>
            <w:r w:rsidRPr="00B12508">
              <w:rPr>
                <w:rFonts w:cstheme="minorHAnsi"/>
                <w:b/>
              </w:rPr>
              <w:t xml:space="preserve">Self portrait </w:t>
            </w:r>
          </w:p>
          <w:p w:rsidR="0018152C" w:rsidRPr="00562EB5" w:rsidRDefault="0018152C" w:rsidP="00562EB5">
            <w:pPr>
              <w:jc w:val="center"/>
              <w:rPr>
                <w:rFonts w:cstheme="minorHAnsi"/>
                <w:b/>
              </w:rPr>
            </w:pPr>
          </w:p>
        </w:tc>
        <w:tc>
          <w:tcPr>
            <w:tcW w:w="2292"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Year 2</w:t>
            </w:r>
          </w:p>
          <w:p w:rsidR="0018152C" w:rsidRPr="00AA3419" w:rsidRDefault="0018152C" w:rsidP="00AA3419">
            <w:pPr>
              <w:jc w:val="center"/>
              <w:rPr>
                <w:rFonts w:cstheme="minorHAnsi"/>
                <w:b/>
              </w:rPr>
            </w:pPr>
            <w:r w:rsidRPr="00B12508">
              <w:rPr>
                <w:rFonts w:cstheme="minorHAnsi"/>
                <w:b/>
              </w:rPr>
              <w:t>Picture this!</w:t>
            </w:r>
          </w:p>
        </w:tc>
        <w:tc>
          <w:tcPr>
            <w:tcW w:w="1887"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Year 3</w:t>
            </w:r>
          </w:p>
          <w:p w:rsidR="0018152C" w:rsidRPr="00AA3419" w:rsidRDefault="0018152C" w:rsidP="00AA3419">
            <w:pPr>
              <w:jc w:val="center"/>
              <w:rPr>
                <w:rFonts w:cstheme="minorHAnsi"/>
                <w:b/>
              </w:rPr>
            </w:pPr>
            <w:r w:rsidRPr="00B12508">
              <w:rPr>
                <w:rFonts w:cstheme="minorHAnsi"/>
                <w:b/>
              </w:rPr>
              <w:t>Portraying relationships</w:t>
            </w:r>
          </w:p>
        </w:tc>
        <w:tc>
          <w:tcPr>
            <w:tcW w:w="2092"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Year 4</w:t>
            </w:r>
          </w:p>
          <w:p w:rsidR="0018152C" w:rsidRPr="00B12508" w:rsidRDefault="0018152C" w:rsidP="00AA3419">
            <w:pPr>
              <w:jc w:val="center"/>
              <w:rPr>
                <w:rFonts w:cstheme="minorHAnsi"/>
                <w:b/>
              </w:rPr>
            </w:pPr>
            <w:r w:rsidRPr="00B12508">
              <w:rPr>
                <w:rFonts w:cstheme="minorHAnsi"/>
                <w:b/>
              </w:rPr>
              <w:t>Viewpoints</w:t>
            </w:r>
          </w:p>
          <w:p w:rsidR="0018152C" w:rsidRPr="00C07601" w:rsidRDefault="0018152C" w:rsidP="00AA3419">
            <w:pPr>
              <w:rPr>
                <w:b/>
              </w:rPr>
            </w:pPr>
          </w:p>
        </w:tc>
        <w:tc>
          <w:tcPr>
            <w:tcW w:w="2192"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Year 5</w:t>
            </w:r>
          </w:p>
          <w:p w:rsidR="0018152C" w:rsidRPr="00AA3419" w:rsidRDefault="0018152C" w:rsidP="00AA3419">
            <w:pPr>
              <w:jc w:val="center"/>
              <w:rPr>
                <w:rFonts w:cstheme="minorHAnsi"/>
                <w:b/>
              </w:rPr>
            </w:pPr>
            <w:r w:rsidRPr="00B12508">
              <w:rPr>
                <w:rFonts w:cstheme="minorHAnsi"/>
                <w:b/>
              </w:rPr>
              <w:t>Objects and meanings</w:t>
            </w:r>
          </w:p>
        </w:tc>
        <w:tc>
          <w:tcPr>
            <w:tcW w:w="2057"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C07601">
            <w:pPr>
              <w:jc w:val="center"/>
              <w:rPr>
                <w:b/>
              </w:rPr>
            </w:pPr>
            <w:r w:rsidRPr="00C07601">
              <w:rPr>
                <w:b/>
              </w:rPr>
              <w:t>Year 6</w:t>
            </w:r>
          </w:p>
          <w:p w:rsidR="0018152C" w:rsidRPr="00AA3419" w:rsidRDefault="0018152C" w:rsidP="00AA3419">
            <w:pPr>
              <w:jc w:val="center"/>
              <w:rPr>
                <w:rFonts w:cstheme="minorHAnsi"/>
                <w:b/>
              </w:rPr>
            </w:pPr>
            <w:r w:rsidRPr="00B12508">
              <w:rPr>
                <w:rFonts w:cstheme="minorHAnsi"/>
                <w:b/>
              </w:rPr>
              <w:t>People in action</w:t>
            </w:r>
          </w:p>
        </w:tc>
        <w:tc>
          <w:tcPr>
            <w:tcW w:w="1638" w:type="dxa"/>
            <w:tcBorders>
              <w:top w:val="single" w:sz="18" w:space="0" w:color="000000" w:themeColor="text1"/>
              <w:bottom w:val="single" w:sz="18" w:space="0" w:color="000000" w:themeColor="text1"/>
            </w:tcBorders>
            <w:shd w:val="clear" w:color="auto" w:fill="C5E0B3" w:themeFill="accent6" w:themeFillTint="66"/>
          </w:tcPr>
          <w:p w:rsidR="0018152C" w:rsidRPr="00C07601" w:rsidRDefault="0018152C" w:rsidP="00E020B3">
            <w:pPr>
              <w:jc w:val="center"/>
              <w:rPr>
                <w:b/>
              </w:rPr>
            </w:pPr>
            <w:r>
              <w:rPr>
                <w:b/>
              </w:rPr>
              <w:t>State names and highlight in yellow statements from the Substantive Knowledge that remain as gaps</w:t>
            </w:r>
          </w:p>
        </w:tc>
        <w:tc>
          <w:tcPr>
            <w:tcW w:w="1638" w:type="dxa"/>
            <w:tcBorders>
              <w:top w:val="single" w:sz="18" w:space="0" w:color="000000" w:themeColor="text1"/>
              <w:bottom w:val="single" w:sz="18" w:space="0" w:color="000000" w:themeColor="text1"/>
            </w:tcBorders>
            <w:shd w:val="clear" w:color="auto" w:fill="C5E0B3" w:themeFill="accent6" w:themeFillTint="66"/>
          </w:tcPr>
          <w:p w:rsidR="0018152C" w:rsidRPr="00C07601" w:rsidRDefault="0018152C" w:rsidP="000F585C">
            <w:pPr>
              <w:jc w:val="center"/>
              <w:rPr>
                <w:b/>
              </w:rPr>
            </w:pPr>
            <w:r>
              <w:rPr>
                <w:b/>
              </w:rPr>
              <w:t>State names</w:t>
            </w:r>
          </w:p>
        </w:tc>
      </w:tr>
      <w:tr w:rsidR="0018152C" w:rsidTr="0018152C">
        <w:trPr>
          <w:trHeight w:val="309"/>
        </w:trPr>
        <w:tc>
          <w:tcPr>
            <w:tcW w:w="2490" w:type="dxa"/>
            <w:tcBorders>
              <w:right w:val="single" w:sz="18" w:space="0" w:color="000000" w:themeColor="text1"/>
            </w:tcBorders>
            <w:shd w:val="clear" w:color="auto" w:fill="C5E0B3" w:themeFill="accent6" w:themeFillTint="66"/>
          </w:tcPr>
          <w:p w:rsidR="0018152C" w:rsidRDefault="0018152C" w:rsidP="00C07601">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511" w:type="dxa"/>
            <w:tcBorders>
              <w:left w:val="single" w:sz="18" w:space="0" w:color="000000" w:themeColor="text1"/>
            </w:tcBorders>
          </w:tcPr>
          <w:p w:rsidR="0018152C" w:rsidRPr="00093B17" w:rsidRDefault="0018152C" w:rsidP="0069253C">
            <w:pPr>
              <w:jc w:val="center"/>
              <w:rPr>
                <w:rFonts w:cstheme="minorHAnsi"/>
              </w:rPr>
            </w:pPr>
            <w:r w:rsidRPr="00093B17">
              <w:rPr>
                <w:rFonts w:cstheme="minorHAnsi"/>
              </w:rPr>
              <w:t>Creating with Materials:</w:t>
            </w:r>
          </w:p>
          <w:p w:rsidR="0018152C" w:rsidRPr="00093B17" w:rsidRDefault="0018152C" w:rsidP="0069253C">
            <w:pPr>
              <w:jc w:val="center"/>
              <w:rPr>
                <w:rFonts w:cstheme="minorHAnsi"/>
                <w:color w:val="000000" w:themeColor="text1"/>
              </w:rPr>
            </w:pPr>
            <w:r w:rsidRPr="00093B17">
              <w:rPr>
                <w:rFonts w:cstheme="minorHAnsi"/>
                <w:color w:val="000000" w:themeColor="text1"/>
              </w:rPr>
              <w:t>Safely use and explore a variety of materials, tools and techniques, experimenting with colour, design, texture, form, and function</w:t>
            </w:r>
          </w:p>
          <w:p w:rsidR="0018152C" w:rsidRPr="00093B17" w:rsidRDefault="0018152C" w:rsidP="0069253C">
            <w:pPr>
              <w:jc w:val="center"/>
              <w:rPr>
                <w:rFonts w:cstheme="minorHAnsi"/>
                <w:color w:val="000000" w:themeColor="text1"/>
              </w:rPr>
            </w:pPr>
          </w:p>
          <w:p w:rsidR="0018152C" w:rsidRPr="00093B17" w:rsidRDefault="0018152C" w:rsidP="0069253C">
            <w:pPr>
              <w:jc w:val="center"/>
              <w:rPr>
                <w:rFonts w:cstheme="minorHAnsi"/>
                <w:color w:val="000000" w:themeColor="text1"/>
              </w:rPr>
            </w:pPr>
            <w:r w:rsidRPr="00093B17">
              <w:rPr>
                <w:rFonts w:cstheme="minorHAnsi"/>
                <w:color w:val="000000" w:themeColor="text1"/>
              </w:rPr>
              <w:t>Share their creations, explaining the process they have used</w:t>
            </w:r>
          </w:p>
          <w:p w:rsidR="0018152C" w:rsidRPr="00093B17" w:rsidRDefault="0018152C" w:rsidP="0069253C">
            <w:pPr>
              <w:jc w:val="center"/>
              <w:rPr>
                <w:rFonts w:cstheme="minorHAnsi"/>
                <w:color w:val="000000" w:themeColor="text1"/>
              </w:rPr>
            </w:pPr>
          </w:p>
          <w:p w:rsidR="0018152C" w:rsidRPr="00093B17" w:rsidRDefault="0018152C" w:rsidP="0069253C">
            <w:pPr>
              <w:jc w:val="center"/>
              <w:rPr>
                <w:rFonts w:cstheme="minorHAnsi"/>
                <w:color w:val="000000" w:themeColor="text1"/>
              </w:rPr>
            </w:pPr>
            <w:r w:rsidRPr="00093B17">
              <w:rPr>
                <w:rFonts w:cstheme="minorHAnsi"/>
                <w:color w:val="000000" w:themeColor="text1"/>
              </w:rPr>
              <w:t>Make use of props and materials when role playing characters in narratives and stories.</w:t>
            </w:r>
          </w:p>
          <w:p w:rsidR="0018152C" w:rsidRPr="00093B17" w:rsidRDefault="0018152C" w:rsidP="0069253C">
            <w:pPr>
              <w:jc w:val="center"/>
              <w:rPr>
                <w:rFonts w:cstheme="minorHAnsi"/>
                <w:color w:val="000000" w:themeColor="text1"/>
              </w:rPr>
            </w:pPr>
          </w:p>
          <w:p w:rsidR="0018152C" w:rsidRPr="00093B17" w:rsidRDefault="0018152C" w:rsidP="00D040AE">
            <w:pPr>
              <w:pStyle w:val="Default"/>
              <w:jc w:val="center"/>
              <w:rPr>
                <w:rFonts w:asciiTheme="minorHAnsi" w:hAnsiTheme="minorHAnsi" w:cstheme="minorHAnsi"/>
                <w:sz w:val="22"/>
                <w:szCs w:val="22"/>
              </w:rPr>
            </w:pPr>
            <w:r w:rsidRPr="00093B17">
              <w:rPr>
                <w:rFonts w:asciiTheme="minorHAnsi" w:hAnsiTheme="minorHAnsi" w:cstheme="minorHAnsi"/>
                <w:sz w:val="22"/>
                <w:szCs w:val="22"/>
              </w:rPr>
              <w:t>Name colours</w:t>
            </w:r>
          </w:p>
          <w:p w:rsidR="0018152C" w:rsidRPr="00093B17" w:rsidRDefault="0018152C" w:rsidP="00D040AE">
            <w:pPr>
              <w:pStyle w:val="Default"/>
              <w:jc w:val="center"/>
              <w:rPr>
                <w:rFonts w:asciiTheme="minorHAnsi" w:hAnsiTheme="minorHAnsi" w:cstheme="minorHAnsi"/>
                <w:sz w:val="22"/>
                <w:szCs w:val="22"/>
              </w:rPr>
            </w:pPr>
            <w:r w:rsidRPr="00093B17">
              <w:rPr>
                <w:rFonts w:asciiTheme="minorHAnsi" w:hAnsiTheme="minorHAnsi" w:cstheme="minorHAnsi"/>
                <w:sz w:val="22"/>
                <w:szCs w:val="22"/>
              </w:rPr>
              <w:t>Experiment with mixing colours</w:t>
            </w:r>
          </w:p>
          <w:p w:rsidR="0018152C" w:rsidRPr="00093B17" w:rsidRDefault="0018152C" w:rsidP="00D040AE">
            <w:pPr>
              <w:pStyle w:val="Default"/>
              <w:jc w:val="center"/>
              <w:rPr>
                <w:rFonts w:asciiTheme="minorHAnsi" w:hAnsiTheme="minorHAnsi" w:cstheme="minorHAnsi"/>
                <w:sz w:val="22"/>
                <w:szCs w:val="22"/>
              </w:rPr>
            </w:pPr>
          </w:p>
          <w:p w:rsidR="0018152C" w:rsidRPr="00093B17" w:rsidRDefault="0018152C" w:rsidP="00D040AE">
            <w:pPr>
              <w:pStyle w:val="Default"/>
              <w:jc w:val="center"/>
              <w:rPr>
                <w:rFonts w:asciiTheme="minorHAnsi" w:hAnsiTheme="minorHAnsi" w:cstheme="minorHAnsi"/>
                <w:sz w:val="22"/>
                <w:szCs w:val="22"/>
              </w:rPr>
            </w:pPr>
            <w:r w:rsidRPr="00093B17">
              <w:rPr>
                <w:rFonts w:asciiTheme="minorHAnsi" w:hAnsiTheme="minorHAnsi" w:cstheme="minorHAnsi"/>
                <w:sz w:val="22"/>
                <w:szCs w:val="22"/>
              </w:rPr>
              <w:t>Creating simple representations of people and objects</w:t>
            </w:r>
          </w:p>
          <w:p w:rsidR="0018152C" w:rsidRPr="00093B17" w:rsidRDefault="0018152C" w:rsidP="00D040AE">
            <w:pPr>
              <w:pStyle w:val="Default"/>
              <w:jc w:val="center"/>
              <w:rPr>
                <w:rFonts w:asciiTheme="minorHAnsi" w:hAnsiTheme="minorHAnsi" w:cstheme="minorHAnsi"/>
                <w:sz w:val="22"/>
                <w:szCs w:val="22"/>
              </w:rPr>
            </w:pPr>
          </w:p>
          <w:p w:rsidR="0018152C" w:rsidRPr="00093B17" w:rsidRDefault="0018152C" w:rsidP="00D040AE">
            <w:pPr>
              <w:pStyle w:val="Default"/>
              <w:jc w:val="center"/>
              <w:rPr>
                <w:rFonts w:asciiTheme="minorHAnsi" w:hAnsiTheme="minorHAnsi" w:cstheme="minorHAnsi"/>
                <w:sz w:val="22"/>
                <w:szCs w:val="22"/>
              </w:rPr>
            </w:pPr>
            <w:r w:rsidRPr="00093B17">
              <w:rPr>
                <w:rFonts w:asciiTheme="minorHAnsi" w:hAnsiTheme="minorHAnsi" w:cstheme="minorHAnsi"/>
                <w:sz w:val="22"/>
                <w:szCs w:val="22"/>
              </w:rPr>
              <w:t>Drawing and colour with pencils and crayons</w:t>
            </w:r>
          </w:p>
          <w:p w:rsidR="0018152C" w:rsidRPr="00093B17" w:rsidRDefault="0018152C" w:rsidP="00D040AE">
            <w:pPr>
              <w:pStyle w:val="Default"/>
              <w:jc w:val="center"/>
              <w:rPr>
                <w:rFonts w:asciiTheme="minorHAnsi" w:hAnsiTheme="minorHAnsi" w:cstheme="minorHAnsi"/>
                <w:sz w:val="22"/>
                <w:szCs w:val="22"/>
              </w:rPr>
            </w:pPr>
          </w:p>
          <w:p w:rsidR="0018152C" w:rsidRPr="00093B17" w:rsidRDefault="0018152C" w:rsidP="00D040AE">
            <w:pPr>
              <w:pStyle w:val="Default"/>
              <w:jc w:val="center"/>
              <w:rPr>
                <w:rFonts w:asciiTheme="minorHAnsi" w:hAnsiTheme="minorHAnsi" w:cstheme="minorHAnsi"/>
                <w:b/>
                <w:sz w:val="22"/>
                <w:szCs w:val="22"/>
              </w:rPr>
            </w:pPr>
            <w:r w:rsidRPr="00093B17">
              <w:rPr>
                <w:rFonts w:asciiTheme="minorHAnsi" w:hAnsiTheme="minorHAnsi" w:cstheme="minorHAnsi"/>
                <w:b/>
                <w:sz w:val="22"/>
                <w:szCs w:val="22"/>
              </w:rPr>
              <w:t xml:space="preserve">Books –  </w:t>
            </w:r>
            <w:proofErr w:type="spellStart"/>
            <w:r w:rsidRPr="00093B17">
              <w:rPr>
                <w:rFonts w:asciiTheme="minorHAnsi" w:hAnsiTheme="minorHAnsi" w:cstheme="minorHAnsi"/>
                <w:b/>
                <w:sz w:val="22"/>
                <w:szCs w:val="22"/>
              </w:rPr>
              <w:t>Ish</w:t>
            </w:r>
            <w:proofErr w:type="spellEnd"/>
          </w:p>
          <w:p w:rsidR="0018152C" w:rsidRPr="00093B17" w:rsidRDefault="0018152C" w:rsidP="00D040AE">
            <w:pPr>
              <w:pStyle w:val="Default"/>
              <w:jc w:val="center"/>
              <w:rPr>
                <w:rFonts w:asciiTheme="minorHAnsi" w:hAnsiTheme="minorHAnsi" w:cstheme="minorHAnsi"/>
                <w:b/>
                <w:sz w:val="22"/>
                <w:szCs w:val="22"/>
              </w:rPr>
            </w:pPr>
            <w:r w:rsidRPr="00093B17">
              <w:rPr>
                <w:rFonts w:asciiTheme="minorHAnsi" w:hAnsiTheme="minorHAnsi" w:cstheme="minorHAnsi"/>
                <w:b/>
                <w:sz w:val="22"/>
                <w:szCs w:val="22"/>
              </w:rPr>
              <w:t>The Dot</w:t>
            </w:r>
          </w:p>
          <w:p w:rsidR="0018152C" w:rsidRPr="00093B17" w:rsidRDefault="0018152C" w:rsidP="00D040AE">
            <w:pPr>
              <w:pStyle w:val="Default"/>
              <w:jc w:val="center"/>
              <w:rPr>
                <w:rFonts w:asciiTheme="minorHAnsi" w:hAnsiTheme="minorHAnsi" w:cstheme="minorHAnsi"/>
                <w:sz w:val="22"/>
                <w:szCs w:val="22"/>
              </w:rPr>
            </w:pPr>
            <w:r w:rsidRPr="00093B17">
              <w:rPr>
                <w:rFonts w:asciiTheme="minorHAnsi" w:hAnsiTheme="minorHAnsi" w:cstheme="minorHAnsi"/>
                <w:sz w:val="22"/>
                <w:szCs w:val="22"/>
              </w:rPr>
              <w:t>Using colours for a particular purpose</w:t>
            </w:r>
          </w:p>
          <w:p w:rsidR="0018152C" w:rsidRPr="00093B17" w:rsidRDefault="0018152C" w:rsidP="00D040AE">
            <w:pPr>
              <w:pStyle w:val="Default"/>
              <w:jc w:val="center"/>
              <w:rPr>
                <w:rFonts w:asciiTheme="minorHAnsi" w:hAnsiTheme="minorHAnsi" w:cstheme="minorHAnsi"/>
                <w:sz w:val="22"/>
                <w:szCs w:val="22"/>
              </w:rPr>
            </w:pPr>
          </w:p>
          <w:p w:rsidR="0018152C" w:rsidRPr="00093B17" w:rsidRDefault="0018152C" w:rsidP="00D040AE">
            <w:pPr>
              <w:pStyle w:val="Default"/>
              <w:jc w:val="center"/>
              <w:rPr>
                <w:rFonts w:asciiTheme="minorHAnsi" w:hAnsiTheme="minorHAnsi" w:cstheme="minorHAnsi"/>
                <w:sz w:val="22"/>
                <w:szCs w:val="22"/>
              </w:rPr>
            </w:pPr>
            <w:r w:rsidRPr="00093B17">
              <w:rPr>
                <w:rFonts w:asciiTheme="minorHAnsi" w:hAnsiTheme="minorHAnsi" w:cstheme="minorHAnsi"/>
                <w:sz w:val="22"/>
                <w:szCs w:val="22"/>
              </w:rPr>
              <w:t xml:space="preserve">Exploring different </w:t>
            </w:r>
            <w:r w:rsidRPr="00093B17">
              <w:rPr>
                <w:rFonts w:asciiTheme="minorHAnsi" w:hAnsiTheme="minorHAnsi" w:cstheme="minorHAnsi"/>
                <w:sz w:val="22"/>
                <w:szCs w:val="22"/>
              </w:rPr>
              <w:lastRenderedPageBreak/>
              <w:t>techniques for joining materials (Glue Stick, PVA)</w:t>
            </w:r>
          </w:p>
          <w:p w:rsidR="0018152C" w:rsidRDefault="0018152C" w:rsidP="00D040AE">
            <w:pPr>
              <w:jc w:val="center"/>
            </w:pPr>
            <w:r w:rsidRPr="00093B17">
              <w:rPr>
                <w:rFonts w:cstheme="minorHAnsi"/>
                <w:b/>
              </w:rPr>
              <w:t>Artist - Jackson Pollock</w:t>
            </w:r>
          </w:p>
        </w:tc>
        <w:tc>
          <w:tcPr>
            <w:tcW w:w="2350" w:type="dxa"/>
          </w:tcPr>
          <w:p w:rsidR="0018152C" w:rsidRDefault="0018152C" w:rsidP="006E4F6E">
            <w:pPr>
              <w:jc w:val="center"/>
            </w:pPr>
            <w:r>
              <w:lastRenderedPageBreak/>
              <w:t>C</w:t>
            </w:r>
            <w:r w:rsidRPr="00791A4D">
              <w:t xml:space="preserve">hildren make a self-portrait to communicate ideas about themselves. </w:t>
            </w:r>
          </w:p>
          <w:p w:rsidR="0018152C" w:rsidRDefault="0018152C" w:rsidP="006E4F6E">
            <w:pPr>
              <w:jc w:val="center"/>
            </w:pPr>
          </w:p>
          <w:p w:rsidR="0018152C" w:rsidRDefault="0018152C" w:rsidP="006E4F6E">
            <w:pPr>
              <w:jc w:val="center"/>
            </w:pPr>
            <w:r w:rsidRPr="00791A4D">
              <w:t xml:space="preserve">They talk about images of children in drawings, paintings and photographs and artists’ self-portraits in order to develop ideas about how they will portray themselves. </w:t>
            </w:r>
          </w:p>
          <w:p w:rsidR="0018152C" w:rsidRDefault="0018152C" w:rsidP="006E4F6E">
            <w:pPr>
              <w:jc w:val="center"/>
            </w:pPr>
          </w:p>
          <w:p w:rsidR="0018152C" w:rsidRPr="00791A4D" w:rsidRDefault="0018152C" w:rsidP="006E4F6E">
            <w:pPr>
              <w:jc w:val="center"/>
            </w:pPr>
            <w:r w:rsidRPr="00791A4D">
              <w:t>They investigate a range of drawing materials and techniques and learn how to mix and use colour in a painting.</w:t>
            </w:r>
          </w:p>
          <w:p w:rsidR="0018152C" w:rsidRDefault="0018152C" w:rsidP="00C07601">
            <w:pPr>
              <w:jc w:val="center"/>
            </w:pPr>
          </w:p>
        </w:tc>
        <w:tc>
          <w:tcPr>
            <w:tcW w:w="2292" w:type="dxa"/>
          </w:tcPr>
          <w:p w:rsidR="0018152C" w:rsidRDefault="0018152C" w:rsidP="0069253C">
            <w:pPr>
              <w:jc w:val="center"/>
            </w:pPr>
            <w:r>
              <w:t>C</w:t>
            </w:r>
            <w:r w:rsidRPr="00791A4D">
              <w:t xml:space="preserve">hildren explore an issue or event in their lives. </w:t>
            </w:r>
          </w:p>
          <w:p w:rsidR="0018152C" w:rsidRDefault="0018152C" w:rsidP="0069253C">
            <w:pPr>
              <w:jc w:val="center"/>
            </w:pPr>
          </w:p>
          <w:p w:rsidR="0018152C" w:rsidRDefault="0018152C" w:rsidP="0069253C">
            <w:pPr>
              <w:jc w:val="center"/>
            </w:pPr>
            <w:r w:rsidRPr="00791A4D">
              <w:t xml:space="preserve">They learn how to use a viewfinder and record their observations and ideas using a variety of methods, including photography and collage. </w:t>
            </w:r>
          </w:p>
          <w:p w:rsidR="0018152C" w:rsidRDefault="0018152C" w:rsidP="0069253C">
            <w:pPr>
              <w:jc w:val="center"/>
            </w:pPr>
          </w:p>
          <w:p w:rsidR="0018152C" w:rsidRPr="00791A4D" w:rsidRDefault="0018152C" w:rsidP="0069253C">
            <w:pPr>
              <w:jc w:val="center"/>
            </w:pPr>
            <w:r w:rsidRPr="00791A4D">
              <w:t>They look at and com</w:t>
            </w:r>
            <w:r w:rsidRPr="00791A4D">
              <w:softHyphen/>
              <w:t>ment on the work of photographers and illustrators</w:t>
            </w:r>
          </w:p>
          <w:p w:rsidR="0018152C" w:rsidRDefault="0018152C" w:rsidP="0069253C"/>
        </w:tc>
        <w:tc>
          <w:tcPr>
            <w:tcW w:w="1887"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investigate how paintings, prints, photographs and other images that include figures communicate ideas about relationships.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use composition skills to make a double portrait that conveys ideas about themselves and their relationship with another person in their lives.</w:t>
            </w:r>
          </w:p>
          <w:p w:rsidR="0018152C" w:rsidRDefault="0018152C" w:rsidP="00C07601">
            <w:pPr>
              <w:jc w:val="center"/>
            </w:pPr>
          </w:p>
        </w:tc>
        <w:tc>
          <w:tcPr>
            <w:tcW w:w="2092"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how to convey the atmosphere and story of a dream.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explore different viewpoints in the school environment as a setting for their dream.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invent a number of characters who are photographed ‘on location’ and develop a narrative to describe the dream.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go on to make prints based on the narrative.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compare the ideas, methods and approaches used in their own and other art</w:t>
            </w:r>
            <w:r w:rsidRPr="00791A4D">
              <w:rPr>
                <w:rFonts w:asciiTheme="minorHAnsi" w:hAnsiTheme="minorHAnsi"/>
                <w:sz w:val="22"/>
                <w:szCs w:val="22"/>
              </w:rPr>
              <w:softHyphen/>
              <w:t>ists’ and print makers’ work.</w:t>
            </w:r>
          </w:p>
          <w:p w:rsidR="0018152C" w:rsidRDefault="0018152C" w:rsidP="00C07601">
            <w:pPr>
              <w:jc w:val="center"/>
            </w:pPr>
          </w:p>
        </w:tc>
        <w:tc>
          <w:tcPr>
            <w:tcW w:w="2192"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select, arrange and present objects in a still-life painting.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investigate the work of artists who have used the theme of still life in a variety of ways to convey ideas and feelings.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pPr>
            <w:r w:rsidRPr="00791A4D">
              <w:rPr>
                <w:rFonts w:asciiTheme="minorHAnsi" w:hAnsiTheme="minorHAnsi"/>
                <w:sz w:val="22"/>
                <w:szCs w:val="22"/>
              </w:rPr>
              <w:t xml:space="preserve">They develop skills of observation and recording, and knowledge and understanding of </w:t>
            </w:r>
            <w:proofErr w:type="spellStart"/>
            <w:r w:rsidRPr="00791A4D">
              <w:rPr>
                <w:rFonts w:asciiTheme="minorHAnsi" w:hAnsiTheme="minorHAnsi"/>
                <w:sz w:val="22"/>
                <w:szCs w:val="22"/>
              </w:rPr>
              <w:t>colour</w:t>
            </w:r>
            <w:proofErr w:type="spellEnd"/>
            <w:r w:rsidRPr="00791A4D">
              <w:rPr>
                <w:rFonts w:asciiTheme="minorHAnsi" w:hAnsiTheme="minorHAnsi"/>
                <w:sz w:val="22"/>
                <w:szCs w:val="22"/>
              </w:rPr>
              <w:t>, tone and composition.</w:t>
            </w:r>
          </w:p>
          <w:p w:rsidR="0018152C" w:rsidRDefault="0018152C" w:rsidP="00C07601">
            <w:pPr>
              <w:jc w:val="center"/>
            </w:pPr>
          </w:p>
        </w:tc>
        <w:tc>
          <w:tcPr>
            <w:tcW w:w="2057"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how to convey movement in their work.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explore dynamic activities such as sport, dance, drama and music as a starting point for making work in two dimensions.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look at how the idea of movement is shown in different kinds of art, such as photography, illustrations, cartoons, paintings, prints, and experiment with different methods and techniques to show movement.</w:t>
            </w:r>
          </w:p>
          <w:p w:rsidR="0018152C" w:rsidRDefault="0018152C" w:rsidP="00C07601">
            <w:pPr>
              <w:jc w:val="center"/>
            </w:pPr>
          </w:p>
        </w:tc>
        <w:tc>
          <w:tcPr>
            <w:tcW w:w="1638" w:type="dxa"/>
          </w:tcPr>
          <w:p w:rsidR="0018152C" w:rsidRPr="00C07601" w:rsidRDefault="0018152C" w:rsidP="00E15E5A">
            <w:pPr>
              <w:jc w:val="center"/>
              <w:rPr>
                <w:b/>
              </w:rPr>
            </w:pPr>
          </w:p>
        </w:tc>
        <w:tc>
          <w:tcPr>
            <w:tcW w:w="1638" w:type="dxa"/>
          </w:tcPr>
          <w:p w:rsidR="0018152C" w:rsidRPr="00C07601" w:rsidRDefault="0018152C" w:rsidP="00E15E5A">
            <w:pPr>
              <w:jc w:val="center"/>
              <w:rPr>
                <w:b/>
              </w:rPr>
            </w:pPr>
          </w:p>
        </w:tc>
      </w:tr>
      <w:tr w:rsidR="0018152C" w:rsidTr="0018152C">
        <w:trPr>
          <w:trHeight w:val="285"/>
        </w:trPr>
        <w:tc>
          <w:tcPr>
            <w:tcW w:w="2490" w:type="dxa"/>
            <w:tcBorders>
              <w:right w:val="single" w:sz="18" w:space="0" w:color="000000" w:themeColor="text1"/>
            </w:tcBorders>
            <w:shd w:val="clear" w:color="auto" w:fill="C5E0B3" w:themeFill="accent6" w:themeFillTint="66"/>
          </w:tcPr>
          <w:p w:rsidR="0018152C" w:rsidRDefault="0018152C" w:rsidP="00C07601">
            <w:pPr>
              <w:jc w:val="center"/>
            </w:pPr>
            <w:r w:rsidRPr="00D74E7B">
              <w:rPr>
                <w:b/>
              </w:rPr>
              <w:lastRenderedPageBreak/>
              <w:t xml:space="preserve">Substantive </w:t>
            </w:r>
            <w:r w:rsidRPr="00D74E7B">
              <w:t>(what are you teaching? /what are they learning?)</w:t>
            </w:r>
            <w:r>
              <w:t xml:space="preserve"> </w:t>
            </w:r>
            <w:r>
              <w:rPr>
                <w:b/>
              </w:rPr>
              <w:t>(K</w:t>
            </w:r>
            <w:r w:rsidRPr="00D74E7B">
              <w:rPr>
                <w:b/>
              </w:rPr>
              <w:t>nowledge</w:t>
            </w:r>
            <w:r>
              <w:rPr>
                <w:b/>
              </w:rPr>
              <w:t>)</w:t>
            </w:r>
          </w:p>
        </w:tc>
        <w:tc>
          <w:tcPr>
            <w:tcW w:w="2511" w:type="dxa"/>
            <w:tcBorders>
              <w:left w:val="single" w:sz="18" w:space="0" w:color="000000" w:themeColor="text1"/>
            </w:tcBorders>
          </w:tcPr>
          <w:p w:rsidR="0018152C" w:rsidRPr="0069253C" w:rsidRDefault="0018152C" w:rsidP="0069253C">
            <w:pPr>
              <w:pStyle w:val="Default"/>
              <w:numPr>
                <w:ilvl w:val="0"/>
                <w:numId w:val="3"/>
              </w:numPr>
              <w:rPr>
                <w:rFonts w:asciiTheme="minorHAnsi" w:hAnsiTheme="minorHAnsi" w:cstheme="minorHAnsi"/>
                <w:sz w:val="22"/>
                <w:szCs w:val="22"/>
              </w:rPr>
            </w:pPr>
            <w:r w:rsidRPr="0069253C">
              <w:rPr>
                <w:rFonts w:asciiTheme="minorHAnsi" w:hAnsiTheme="minorHAnsi" w:cstheme="minorHAnsi"/>
                <w:sz w:val="22"/>
                <w:szCs w:val="22"/>
              </w:rPr>
              <w:t>To explore different techniques for joining materials (Glue Stick)</w:t>
            </w:r>
          </w:p>
          <w:p w:rsidR="0018152C" w:rsidRPr="0069253C" w:rsidRDefault="0018152C" w:rsidP="0069253C">
            <w:pPr>
              <w:pStyle w:val="Default"/>
              <w:numPr>
                <w:ilvl w:val="0"/>
                <w:numId w:val="3"/>
              </w:numPr>
              <w:rPr>
                <w:rFonts w:asciiTheme="minorHAnsi" w:hAnsiTheme="minorHAnsi" w:cstheme="minorHAnsi"/>
                <w:sz w:val="22"/>
                <w:szCs w:val="22"/>
              </w:rPr>
            </w:pPr>
            <w:r w:rsidRPr="0069253C">
              <w:rPr>
                <w:rFonts w:asciiTheme="minorHAnsi" w:hAnsiTheme="minorHAnsi" w:cstheme="minorHAnsi"/>
                <w:sz w:val="22"/>
                <w:szCs w:val="22"/>
              </w:rPr>
              <w:t>To know how to work safely and hygienically</w:t>
            </w:r>
          </w:p>
          <w:p w:rsidR="0018152C" w:rsidRPr="0069253C" w:rsidRDefault="0018152C" w:rsidP="0069253C">
            <w:pPr>
              <w:pStyle w:val="Default"/>
              <w:numPr>
                <w:ilvl w:val="0"/>
                <w:numId w:val="3"/>
              </w:numPr>
              <w:rPr>
                <w:rFonts w:asciiTheme="minorHAnsi" w:hAnsiTheme="minorHAnsi" w:cstheme="minorHAnsi"/>
                <w:sz w:val="22"/>
                <w:szCs w:val="22"/>
              </w:rPr>
            </w:pPr>
            <w:r w:rsidRPr="0069253C">
              <w:rPr>
                <w:rFonts w:asciiTheme="minorHAnsi" w:hAnsiTheme="minorHAnsi" w:cstheme="minorHAnsi"/>
                <w:sz w:val="22"/>
                <w:szCs w:val="22"/>
              </w:rPr>
              <w:t>To use non-statutory measures (spoons, cups)</w:t>
            </w:r>
          </w:p>
          <w:p w:rsidR="0018152C" w:rsidRPr="0069253C" w:rsidRDefault="0018152C" w:rsidP="0069253C">
            <w:pPr>
              <w:pStyle w:val="Default"/>
              <w:numPr>
                <w:ilvl w:val="0"/>
                <w:numId w:val="3"/>
              </w:numPr>
              <w:rPr>
                <w:rFonts w:asciiTheme="minorHAnsi" w:hAnsiTheme="minorHAnsi" w:cstheme="minorHAnsi"/>
                <w:sz w:val="22"/>
                <w:szCs w:val="22"/>
              </w:rPr>
            </w:pPr>
            <w:r w:rsidRPr="0069253C">
              <w:rPr>
                <w:rFonts w:asciiTheme="minorHAnsi" w:hAnsiTheme="minorHAnsi" w:cstheme="minorHAnsi"/>
                <w:sz w:val="22"/>
                <w:szCs w:val="22"/>
              </w:rPr>
              <w:t>To know how to work safely and hygienically</w:t>
            </w:r>
          </w:p>
          <w:p w:rsidR="0018152C" w:rsidRPr="0069253C" w:rsidRDefault="0018152C" w:rsidP="0069253C">
            <w:pPr>
              <w:pStyle w:val="Default"/>
              <w:numPr>
                <w:ilvl w:val="0"/>
                <w:numId w:val="3"/>
              </w:numPr>
              <w:rPr>
                <w:rFonts w:asciiTheme="minorHAnsi" w:hAnsiTheme="minorHAnsi" w:cstheme="minorHAnsi"/>
                <w:sz w:val="22"/>
                <w:szCs w:val="22"/>
              </w:rPr>
            </w:pPr>
            <w:r w:rsidRPr="0069253C">
              <w:rPr>
                <w:rFonts w:asciiTheme="minorHAnsi" w:hAnsiTheme="minorHAnsi" w:cstheme="minorHAnsi"/>
                <w:sz w:val="22"/>
                <w:szCs w:val="22"/>
              </w:rPr>
              <w:t>To use non-statutory measures (spoons, cups)</w:t>
            </w:r>
          </w:p>
          <w:p w:rsidR="0018152C" w:rsidRPr="0069253C" w:rsidRDefault="0018152C" w:rsidP="0069253C">
            <w:pPr>
              <w:pStyle w:val="Default"/>
              <w:numPr>
                <w:ilvl w:val="0"/>
                <w:numId w:val="3"/>
              </w:numPr>
              <w:rPr>
                <w:rFonts w:asciiTheme="minorHAnsi" w:hAnsiTheme="minorHAnsi" w:cstheme="minorHAnsi"/>
                <w:sz w:val="22"/>
                <w:szCs w:val="22"/>
              </w:rPr>
            </w:pPr>
            <w:r w:rsidRPr="0069253C">
              <w:rPr>
                <w:rFonts w:asciiTheme="minorHAnsi" w:hAnsiTheme="minorHAnsi" w:cstheme="minorHAnsi"/>
                <w:sz w:val="22"/>
                <w:szCs w:val="22"/>
              </w:rPr>
              <w:t>To use some cooking techniques</w:t>
            </w:r>
          </w:p>
          <w:p w:rsidR="0018152C" w:rsidRDefault="0018152C" w:rsidP="0069253C"/>
        </w:tc>
        <w:tc>
          <w:tcPr>
            <w:tcW w:w="2350" w:type="dxa"/>
          </w:tcPr>
          <w:p w:rsidR="0018152C" w:rsidRPr="00791A4D" w:rsidRDefault="0018152C" w:rsidP="006E4F6E">
            <w:pPr>
              <w:pStyle w:val="ListParagraph"/>
              <w:numPr>
                <w:ilvl w:val="0"/>
                <w:numId w:val="1"/>
              </w:numPr>
            </w:pPr>
            <w:r w:rsidRPr="00791A4D">
              <w:t xml:space="preserve">to use a range of materials creatively to design and make products </w:t>
            </w:r>
          </w:p>
          <w:p w:rsidR="0018152C" w:rsidRPr="00791A4D" w:rsidRDefault="0018152C" w:rsidP="006E4F6E">
            <w:pPr>
              <w:pStyle w:val="ListParagraph"/>
              <w:numPr>
                <w:ilvl w:val="0"/>
                <w:numId w:val="1"/>
              </w:numPr>
            </w:pPr>
            <w:r w:rsidRPr="00791A4D">
              <w:t xml:space="preserve">to use drawing, painting and sculpture to develop and share their ideas, experiences and imagination </w:t>
            </w:r>
          </w:p>
          <w:p w:rsidR="0018152C" w:rsidRDefault="0018152C" w:rsidP="006E4F6E">
            <w:pPr>
              <w:pStyle w:val="ListParagraph"/>
              <w:numPr>
                <w:ilvl w:val="0"/>
                <w:numId w:val="1"/>
              </w:numPr>
            </w:pPr>
            <w:r w:rsidRPr="00791A4D">
              <w:t>to develop a wide range of art and design techniques in using colour, pattern, texture, line, shape, form and space</w:t>
            </w:r>
          </w:p>
          <w:p w:rsidR="0018152C" w:rsidRDefault="006452A9" w:rsidP="006452A9">
            <w:pPr>
              <w:pStyle w:val="ListParagraph"/>
              <w:numPr>
                <w:ilvl w:val="0"/>
                <w:numId w:val="1"/>
              </w:numPr>
            </w:pPr>
            <w:proofErr w:type="gramStart"/>
            <w:r>
              <w:t>explore</w:t>
            </w:r>
            <w:proofErr w:type="gramEnd"/>
            <w:r>
              <w:t xml:space="preserve"> t</w:t>
            </w:r>
            <w:r w:rsidR="0018152C" w:rsidRPr="00791A4D">
              <w:t>he work of a range of artists, craft makers and designers, describing the differences and similarities between different practices and disciplines, and making links to their own work.</w:t>
            </w:r>
          </w:p>
        </w:tc>
        <w:tc>
          <w:tcPr>
            <w:tcW w:w="2292" w:type="dxa"/>
          </w:tcPr>
          <w:p w:rsidR="00EC108F" w:rsidRPr="00791A4D" w:rsidRDefault="00EC108F" w:rsidP="00EC108F">
            <w:pPr>
              <w:pStyle w:val="ListParagraph"/>
              <w:numPr>
                <w:ilvl w:val="0"/>
                <w:numId w:val="1"/>
              </w:numPr>
            </w:pPr>
            <w:r w:rsidRPr="00791A4D">
              <w:t xml:space="preserve">to use drawing, painting and sculpture to develop and share their ideas, experiences and imagination </w:t>
            </w:r>
          </w:p>
          <w:p w:rsidR="00EC108F" w:rsidRPr="00791A4D" w:rsidRDefault="00EC108F" w:rsidP="00EC108F">
            <w:pPr>
              <w:pStyle w:val="ListParagraph"/>
              <w:numPr>
                <w:ilvl w:val="0"/>
                <w:numId w:val="1"/>
              </w:numPr>
            </w:pPr>
            <w:r w:rsidRPr="00791A4D">
              <w:t>to develop a wide range of art and design techniques in using colour, pattern, texture, line, shape, form and space</w:t>
            </w:r>
          </w:p>
          <w:p w:rsidR="00EC108F" w:rsidRDefault="006452A9" w:rsidP="0069253C">
            <w:pPr>
              <w:pStyle w:val="ListParagraph"/>
              <w:numPr>
                <w:ilvl w:val="0"/>
                <w:numId w:val="1"/>
              </w:numPr>
            </w:pPr>
            <w:proofErr w:type="gramStart"/>
            <w:r>
              <w:t>explore</w:t>
            </w:r>
            <w:proofErr w:type="gramEnd"/>
            <w:r w:rsidR="0018152C" w:rsidRPr="00791A4D">
              <w:t xml:space="preserve"> the work of a range of artists, craft makers and designers, describing the differences and similarities between different practices and disciplines, and making links to their own work.</w:t>
            </w:r>
          </w:p>
          <w:p w:rsidR="0018152C" w:rsidRPr="00791A4D" w:rsidRDefault="00EC108F" w:rsidP="0069253C">
            <w:pPr>
              <w:pStyle w:val="ListParagraph"/>
              <w:numPr>
                <w:ilvl w:val="0"/>
                <w:numId w:val="1"/>
              </w:numPr>
            </w:pPr>
            <w:r w:rsidRPr="00791A4D">
              <w:t>to use a range of materials creatively to design and make products</w:t>
            </w:r>
          </w:p>
          <w:p w:rsidR="0018152C" w:rsidRDefault="0018152C" w:rsidP="00C07601">
            <w:pPr>
              <w:jc w:val="center"/>
            </w:pPr>
          </w:p>
        </w:tc>
        <w:tc>
          <w:tcPr>
            <w:tcW w:w="1887" w:type="dxa"/>
          </w:tcPr>
          <w:p w:rsidR="00EC108F" w:rsidRPr="00791A4D" w:rsidRDefault="00EC108F" w:rsidP="00EC108F">
            <w:pPr>
              <w:pStyle w:val="ListParagraph"/>
              <w:numPr>
                <w:ilvl w:val="0"/>
                <w:numId w:val="2"/>
              </w:numPr>
            </w:pPr>
            <w:proofErr w:type="gramStart"/>
            <w:r>
              <w:t>explore</w:t>
            </w:r>
            <w:proofErr w:type="gramEnd"/>
            <w:r>
              <w:t xml:space="preserve"> </w:t>
            </w:r>
            <w:r w:rsidRPr="00791A4D">
              <w:t>artists, architects and designers in history.</w:t>
            </w:r>
          </w:p>
          <w:p w:rsidR="0018152C" w:rsidRPr="00791A4D" w:rsidRDefault="0018152C" w:rsidP="0069253C">
            <w:pPr>
              <w:pStyle w:val="ListParagraph"/>
              <w:numPr>
                <w:ilvl w:val="0"/>
                <w:numId w:val="2"/>
              </w:numPr>
            </w:pPr>
            <w:r w:rsidRPr="00791A4D">
              <w:t xml:space="preserve">to create sketch books to record their observations and use them to review and revisit ideas </w:t>
            </w:r>
          </w:p>
          <w:p w:rsidR="0018152C" w:rsidRPr="00791A4D" w:rsidRDefault="0018152C" w:rsidP="0069253C">
            <w:pPr>
              <w:pStyle w:val="ListParagraph"/>
              <w:numPr>
                <w:ilvl w:val="0"/>
                <w:numId w:val="2"/>
              </w:numPr>
            </w:pPr>
            <w:r w:rsidRPr="00791A4D">
              <w:t xml:space="preserve">to improve their mastery of art and design techniques, including drawing, painting and sculpture with a range of materials [for example, pencil, charcoal, paint, clay] </w:t>
            </w:r>
          </w:p>
          <w:p w:rsidR="0018152C" w:rsidRDefault="0018152C" w:rsidP="00EC108F">
            <w:pPr>
              <w:pStyle w:val="ListParagraph"/>
              <w:ind w:left="360"/>
            </w:pPr>
          </w:p>
        </w:tc>
        <w:tc>
          <w:tcPr>
            <w:tcW w:w="2092" w:type="dxa"/>
          </w:tcPr>
          <w:p w:rsidR="00EC108F" w:rsidRPr="00791A4D" w:rsidRDefault="00EC108F" w:rsidP="00EC108F">
            <w:pPr>
              <w:pStyle w:val="ListParagraph"/>
              <w:numPr>
                <w:ilvl w:val="0"/>
                <w:numId w:val="2"/>
              </w:numPr>
            </w:pPr>
            <w:r w:rsidRPr="00791A4D">
              <w:t xml:space="preserve">to improve their mastery of art and design techniques, including drawing, painting and sculpture with a range of materials [for example, pencil, charcoal, paint, clay] </w:t>
            </w:r>
          </w:p>
          <w:p w:rsidR="0018152C" w:rsidRPr="00791A4D" w:rsidRDefault="0018152C" w:rsidP="0069253C">
            <w:pPr>
              <w:pStyle w:val="ListParagraph"/>
              <w:numPr>
                <w:ilvl w:val="0"/>
                <w:numId w:val="2"/>
              </w:numPr>
            </w:pPr>
            <w:r w:rsidRPr="00791A4D">
              <w:t xml:space="preserve">to create sketch books to record their observations and use them to review and revisit ideas </w:t>
            </w:r>
          </w:p>
          <w:p w:rsidR="00EC108F" w:rsidRPr="00791A4D" w:rsidRDefault="00EC108F" w:rsidP="00EC108F">
            <w:pPr>
              <w:pStyle w:val="ListParagraph"/>
              <w:numPr>
                <w:ilvl w:val="0"/>
                <w:numId w:val="2"/>
              </w:numPr>
            </w:pPr>
            <w:proofErr w:type="gramStart"/>
            <w:r>
              <w:t>explore</w:t>
            </w:r>
            <w:proofErr w:type="gramEnd"/>
            <w:r>
              <w:t xml:space="preserve"> </w:t>
            </w:r>
            <w:r w:rsidRPr="00791A4D">
              <w:t>artists, architects and designers in history.</w:t>
            </w:r>
          </w:p>
          <w:p w:rsidR="0018152C" w:rsidRDefault="0018152C" w:rsidP="00EC108F">
            <w:pPr>
              <w:pStyle w:val="ListParagraph"/>
              <w:ind w:left="360"/>
            </w:pPr>
          </w:p>
        </w:tc>
        <w:tc>
          <w:tcPr>
            <w:tcW w:w="2192" w:type="dxa"/>
          </w:tcPr>
          <w:p w:rsidR="00EC108F" w:rsidRPr="00791A4D" w:rsidRDefault="00EC108F" w:rsidP="00EC108F">
            <w:pPr>
              <w:pStyle w:val="ListParagraph"/>
              <w:numPr>
                <w:ilvl w:val="0"/>
                <w:numId w:val="2"/>
              </w:numPr>
            </w:pPr>
            <w:proofErr w:type="gramStart"/>
            <w:r>
              <w:t>explore</w:t>
            </w:r>
            <w:proofErr w:type="gramEnd"/>
            <w:r>
              <w:t xml:space="preserve"> </w:t>
            </w:r>
            <w:r w:rsidRPr="00791A4D">
              <w:t>artists, architects and designers in history.</w:t>
            </w:r>
          </w:p>
          <w:p w:rsidR="00EC108F" w:rsidRPr="00791A4D" w:rsidRDefault="00EC108F" w:rsidP="00EC108F">
            <w:pPr>
              <w:pStyle w:val="ListParagraph"/>
              <w:numPr>
                <w:ilvl w:val="0"/>
                <w:numId w:val="2"/>
              </w:numPr>
            </w:pPr>
            <w:r w:rsidRPr="00791A4D">
              <w:t xml:space="preserve">to improve their mastery of art and design techniques, including drawing, painting and sculpture with a range of materials [for example, pencil, charcoal, paint, clay] </w:t>
            </w:r>
          </w:p>
          <w:p w:rsidR="0018152C" w:rsidRPr="00791A4D" w:rsidRDefault="0018152C" w:rsidP="0069253C">
            <w:pPr>
              <w:pStyle w:val="ListParagraph"/>
              <w:numPr>
                <w:ilvl w:val="0"/>
                <w:numId w:val="2"/>
              </w:numPr>
            </w:pPr>
            <w:r w:rsidRPr="00791A4D">
              <w:t xml:space="preserve">to create sketch books to record their observations and use them to review and revisit ideas </w:t>
            </w:r>
          </w:p>
          <w:p w:rsidR="0018152C" w:rsidRDefault="0018152C" w:rsidP="00EC108F">
            <w:pPr>
              <w:pStyle w:val="ListParagraph"/>
              <w:ind w:left="360"/>
            </w:pPr>
          </w:p>
        </w:tc>
        <w:tc>
          <w:tcPr>
            <w:tcW w:w="2057" w:type="dxa"/>
          </w:tcPr>
          <w:p w:rsidR="0018152C" w:rsidRPr="00791A4D" w:rsidRDefault="0018152C" w:rsidP="0069253C">
            <w:pPr>
              <w:pStyle w:val="ListParagraph"/>
              <w:numPr>
                <w:ilvl w:val="0"/>
                <w:numId w:val="2"/>
              </w:numPr>
            </w:pPr>
            <w:r w:rsidRPr="00791A4D">
              <w:t xml:space="preserve">to create sketch books to record their observations and use them to review and revisit ideas </w:t>
            </w:r>
          </w:p>
          <w:p w:rsidR="0018152C" w:rsidRPr="00791A4D" w:rsidRDefault="0018152C" w:rsidP="0069253C">
            <w:pPr>
              <w:pStyle w:val="ListParagraph"/>
              <w:numPr>
                <w:ilvl w:val="0"/>
                <w:numId w:val="2"/>
              </w:numPr>
            </w:pPr>
            <w:r w:rsidRPr="00791A4D">
              <w:t xml:space="preserve">to improve their mastery of art and design techniques, including drawing, painting and sculpture with a range of materials [for example, pencil, charcoal, paint, clay] </w:t>
            </w:r>
          </w:p>
          <w:p w:rsidR="0018152C" w:rsidRPr="00791A4D" w:rsidRDefault="006452A9" w:rsidP="0069253C">
            <w:pPr>
              <w:pStyle w:val="ListParagraph"/>
              <w:numPr>
                <w:ilvl w:val="0"/>
                <w:numId w:val="2"/>
              </w:numPr>
            </w:pPr>
            <w:proofErr w:type="gramStart"/>
            <w:r>
              <w:t>explore</w:t>
            </w:r>
            <w:proofErr w:type="gramEnd"/>
            <w:r>
              <w:t xml:space="preserve"> </w:t>
            </w:r>
            <w:r w:rsidR="0018152C" w:rsidRPr="00791A4D">
              <w:t>artists, architects and designers in history.</w:t>
            </w:r>
          </w:p>
          <w:p w:rsidR="0018152C" w:rsidRDefault="0018152C" w:rsidP="00C07601">
            <w:pPr>
              <w:jc w:val="center"/>
            </w:pPr>
          </w:p>
        </w:tc>
        <w:tc>
          <w:tcPr>
            <w:tcW w:w="1638" w:type="dxa"/>
          </w:tcPr>
          <w:p w:rsidR="0018152C" w:rsidRPr="00791A4D" w:rsidRDefault="0018152C" w:rsidP="000B4EE8">
            <w:pPr>
              <w:pStyle w:val="ListParagraph"/>
              <w:ind w:left="360"/>
            </w:pPr>
          </w:p>
        </w:tc>
        <w:tc>
          <w:tcPr>
            <w:tcW w:w="1638" w:type="dxa"/>
          </w:tcPr>
          <w:p w:rsidR="0018152C" w:rsidRPr="00791A4D" w:rsidRDefault="0018152C" w:rsidP="000B4EE8"/>
        </w:tc>
      </w:tr>
    </w:tbl>
    <w:p w:rsidR="002B290B" w:rsidRDefault="002B290B" w:rsidP="00AA3419"/>
    <w:p w:rsidR="00F77E10" w:rsidRDefault="00F77E10" w:rsidP="00AA3419"/>
    <w:p w:rsidR="00F77E10" w:rsidRDefault="00F77E10" w:rsidP="00AA3419"/>
    <w:p w:rsidR="00F77E10" w:rsidRDefault="00F77E10" w:rsidP="00AA3419"/>
    <w:p w:rsidR="006E4F6E" w:rsidRDefault="006E4F6E" w:rsidP="00AA3419"/>
    <w:p w:rsidR="006E4F6E" w:rsidRDefault="006E4F6E" w:rsidP="00AA3419"/>
    <w:p w:rsidR="006E4F6E" w:rsidRDefault="006E4F6E" w:rsidP="00AA3419"/>
    <w:p w:rsidR="006E4F6E" w:rsidRDefault="006E4F6E" w:rsidP="00AA3419"/>
    <w:p w:rsidR="006E4F6E" w:rsidRDefault="006E4F6E" w:rsidP="00AA3419"/>
    <w:tbl>
      <w:tblPr>
        <w:tblStyle w:val="TableGrid"/>
        <w:tblW w:w="21147" w:type="dxa"/>
        <w:tblLook w:val="04A0" w:firstRow="1" w:lastRow="0" w:firstColumn="1" w:lastColumn="0" w:noHBand="0" w:noVBand="1"/>
      </w:tblPr>
      <w:tblGrid>
        <w:gridCol w:w="2962"/>
        <w:gridCol w:w="2967"/>
        <w:gridCol w:w="2478"/>
        <w:gridCol w:w="2076"/>
        <w:gridCol w:w="2110"/>
        <w:gridCol w:w="1853"/>
        <w:gridCol w:w="1816"/>
        <w:gridCol w:w="1867"/>
        <w:gridCol w:w="1509"/>
        <w:gridCol w:w="1509"/>
      </w:tblGrid>
      <w:tr w:rsidR="0018152C" w:rsidTr="006566AB">
        <w:trPr>
          <w:trHeight w:val="432"/>
        </w:trPr>
        <w:tc>
          <w:tcPr>
            <w:tcW w:w="2962" w:type="dxa"/>
            <w:vMerge w:val="restart"/>
            <w:tcBorders>
              <w:top w:val="single" w:sz="18" w:space="0" w:color="000000" w:themeColor="text1"/>
              <w:right w:val="single" w:sz="18" w:space="0" w:color="000000" w:themeColor="text1"/>
            </w:tcBorders>
            <w:shd w:val="clear" w:color="auto" w:fill="C5E0B3" w:themeFill="accent6" w:themeFillTint="66"/>
          </w:tcPr>
          <w:p w:rsidR="0018152C" w:rsidRDefault="0018152C" w:rsidP="00081969">
            <w:pPr>
              <w:rPr>
                <w:b/>
              </w:rPr>
            </w:pPr>
          </w:p>
          <w:p w:rsidR="0018152C" w:rsidRPr="00C07601" w:rsidRDefault="0018152C" w:rsidP="000B0106">
            <w:pPr>
              <w:jc w:val="center"/>
              <w:rPr>
                <w:b/>
              </w:rPr>
            </w:pPr>
            <w:r>
              <w:rPr>
                <w:b/>
              </w:rPr>
              <w:t>Spring</w:t>
            </w:r>
            <w:r w:rsidRPr="00C07601">
              <w:rPr>
                <w:b/>
              </w:rPr>
              <w:t xml:space="preserve"> </w:t>
            </w:r>
            <w:r>
              <w:rPr>
                <w:b/>
              </w:rPr>
              <w:t>2</w:t>
            </w:r>
          </w:p>
        </w:tc>
        <w:tc>
          <w:tcPr>
            <w:tcW w:w="2967"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EYFS</w:t>
            </w:r>
          </w:p>
        </w:tc>
        <w:tc>
          <w:tcPr>
            <w:tcW w:w="4554" w:type="dxa"/>
            <w:gridSpan w:val="2"/>
            <w:tcBorders>
              <w:top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Key Stage 1</w:t>
            </w:r>
          </w:p>
        </w:tc>
        <w:tc>
          <w:tcPr>
            <w:tcW w:w="7646" w:type="dxa"/>
            <w:gridSpan w:val="4"/>
            <w:tcBorders>
              <w:top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Key Stage 2</w:t>
            </w:r>
          </w:p>
        </w:tc>
        <w:tc>
          <w:tcPr>
            <w:tcW w:w="1509" w:type="dxa"/>
            <w:tcBorders>
              <w:top w:val="single" w:sz="18" w:space="0" w:color="000000" w:themeColor="text1"/>
            </w:tcBorders>
            <w:shd w:val="clear" w:color="auto" w:fill="C5E0B3" w:themeFill="accent6" w:themeFillTint="66"/>
          </w:tcPr>
          <w:p w:rsidR="0018152C" w:rsidRPr="00C07601" w:rsidRDefault="0018152C" w:rsidP="00E15E5A">
            <w:pPr>
              <w:jc w:val="center"/>
              <w:rPr>
                <w:b/>
              </w:rPr>
            </w:pPr>
            <w:r>
              <w:rPr>
                <w:b/>
              </w:rPr>
              <w:t xml:space="preserve">Working Towards </w:t>
            </w:r>
            <w:proofErr w:type="spellStart"/>
            <w:r>
              <w:rPr>
                <w:b/>
              </w:rPr>
              <w:t>Chn</w:t>
            </w:r>
            <w:proofErr w:type="spellEnd"/>
          </w:p>
        </w:tc>
        <w:tc>
          <w:tcPr>
            <w:tcW w:w="1509" w:type="dxa"/>
            <w:tcBorders>
              <w:top w:val="single" w:sz="18" w:space="0" w:color="000000" w:themeColor="text1"/>
            </w:tcBorders>
            <w:shd w:val="clear" w:color="auto" w:fill="C5E0B3" w:themeFill="accent6" w:themeFillTint="66"/>
          </w:tcPr>
          <w:p w:rsidR="0018152C" w:rsidRDefault="0018152C" w:rsidP="00E15E5A">
            <w:pPr>
              <w:jc w:val="center"/>
              <w:rPr>
                <w:b/>
              </w:rPr>
            </w:pPr>
            <w:r>
              <w:rPr>
                <w:b/>
              </w:rPr>
              <w:t>GDS</w:t>
            </w:r>
          </w:p>
          <w:p w:rsidR="0018152C" w:rsidRPr="00C07601" w:rsidRDefault="0018152C" w:rsidP="00E15E5A">
            <w:pPr>
              <w:jc w:val="center"/>
              <w:rPr>
                <w:b/>
              </w:rPr>
            </w:pPr>
            <w:proofErr w:type="spellStart"/>
            <w:r>
              <w:rPr>
                <w:b/>
              </w:rPr>
              <w:t>Chn</w:t>
            </w:r>
            <w:proofErr w:type="spellEnd"/>
          </w:p>
        </w:tc>
      </w:tr>
      <w:tr w:rsidR="0018152C" w:rsidTr="0018152C">
        <w:trPr>
          <w:trHeight w:val="432"/>
        </w:trPr>
        <w:tc>
          <w:tcPr>
            <w:tcW w:w="2962" w:type="dxa"/>
            <w:vMerge/>
            <w:tcBorders>
              <w:right w:val="single" w:sz="18" w:space="0" w:color="000000" w:themeColor="text1"/>
            </w:tcBorders>
            <w:shd w:val="clear" w:color="auto" w:fill="C5E0B3" w:themeFill="accent6" w:themeFillTint="66"/>
          </w:tcPr>
          <w:p w:rsidR="0018152C" w:rsidRPr="00C07601" w:rsidRDefault="0018152C" w:rsidP="000B0106">
            <w:pPr>
              <w:jc w:val="center"/>
              <w:rPr>
                <w:b/>
              </w:rPr>
            </w:pPr>
          </w:p>
        </w:tc>
        <w:tc>
          <w:tcPr>
            <w:tcW w:w="2967"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Reception</w:t>
            </w:r>
          </w:p>
        </w:tc>
        <w:tc>
          <w:tcPr>
            <w:tcW w:w="2478"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1</w:t>
            </w:r>
          </w:p>
          <w:p w:rsidR="0018152C" w:rsidRPr="00562EB5" w:rsidRDefault="0018152C" w:rsidP="002B290B">
            <w:pPr>
              <w:jc w:val="center"/>
              <w:rPr>
                <w:rFonts w:cstheme="minorHAnsi"/>
                <w:b/>
              </w:rPr>
            </w:pPr>
            <w:r w:rsidRPr="00B12508">
              <w:rPr>
                <w:rFonts w:cstheme="minorHAnsi"/>
                <w:b/>
              </w:rPr>
              <w:t>Investigating materials</w:t>
            </w:r>
          </w:p>
        </w:tc>
        <w:tc>
          <w:tcPr>
            <w:tcW w:w="2076"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2</w:t>
            </w:r>
          </w:p>
          <w:p w:rsidR="0018152C" w:rsidRPr="00AA3419" w:rsidRDefault="0018152C" w:rsidP="002B290B">
            <w:pPr>
              <w:jc w:val="center"/>
              <w:rPr>
                <w:rFonts w:cstheme="minorHAnsi"/>
                <w:b/>
              </w:rPr>
            </w:pPr>
            <w:r w:rsidRPr="00B12508">
              <w:rPr>
                <w:rFonts w:cstheme="minorHAnsi"/>
                <w:b/>
              </w:rPr>
              <w:t>Mother Nature, designer</w:t>
            </w:r>
          </w:p>
        </w:tc>
        <w:tc>
          <w:tcPr>
            <w:tcW w:w="2110"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3</w:t>
            </w:r>
          </w:p>
          <w:p w:rsidR="0018152C" w:rsidRPr="00AA3419" w:rsidRDefault="0018152C" w:rsidP="002B290B">
            <w:pPr>
              <w:jc w:val="center"/>
              <w:rPr>
                <w:rFonts w:cstheme="minorHAnsi"/>
                <w:b/>
              </w:rPr>
            </w:pPr>
            <w:r w:rsidRPr="00B12508">
              <w:rPr>
                <w:rFonts w:cstheme="minorHAnsi"/>
                <w:b/>
              </w:rPr>
              <w:t>Investigating pattern</w:t>
            </w:r>
          </w:p>
        </w:tc>
        <w:tc>
          <w:tcPr>
            <w:tcW w:w="1853"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4</w:t>
            </w:r>
          </w:p>
          <w:p w:rsidR="0018152C" w:rsidRDefault="0018152C" w:rsidP="002B290B">
            <w:pPr>
              <w:jc w:val="center"/>
              <w:rPr>
                <w:rFonts w:cstheme="minorHAnsi"/>
                <w:b/>
              </w:rPr>
            </w:pPr>
            <w:r w:rsidRPr="00B12508">
              <w:rPr>
                <w:rFonts w:cstheme="minorHAnsi"/>
                <w:b/>
              </w:rPr>
              <w:t>Take a seat</w:t>
            </w:r>
          </w:p>
          <w:p w:rsidR="0018152C" w:rsidRPr="00C07601" w:rsidRDefault="0018152C" w:rsidP="002B290B">
            <w:pPr>
              <w:jc w:val="center"/>
              <w:rPr>
                <w:b/>
              </w:rPr>
            </w:pPr>
          </w:p>
        </w:tc>
        <w:tc>
          <w:tcPr>
            <w:tcW w:w="1816"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5</w:t>
            </w:r>
          </w:p>
          <w:p w:rsidR="0018152C" w:rsidRDefault="0018152C" w:rsidP="002B290B">
            <w:pPr>
              <w:jc w:val="center"/>
              <w:rPr>
                <w:rFonts w:cstheme="minorHAnsi"/>
                <w:b/>
              </w:rPr>
            </w:pPr>
            <w:r w:rsidRPr="00B12508">
              <w:rPr>
                <w:rFonts w:cstheme="minorHAnsi"/>
                <w:b/>
              </w:rPr>
              <w:t>Containers</w:t>
            </w:r>
          </w:p>
          <w:p w:rsidR="0018152C" w:rsidRPr="00AA3419" w:rsidRDefault="0018152C" w:rsidP="000B0106">
            <w:pPr>
              <w:jc w:val="center"/>
              <w:rPr>
                <w:rFonts w:cstheme="minorHAnsi"/>
                <w:b/>
              </w:rPr>
            </w:pPr>
          </w:p>
        </w:tc>
        <w:tc>
          <w:tcPr>
            <w:tcW w:w="1867"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6</w:t>
            </w:r>
          </w:p>
          <w:p w:rsidR="0018152C" w:rsidRPr="00AA3419" w:rsidRDefault="0018152C" w:rsidP="002B290B">
            <w:pPr>
              <w:jc w:val="center"/>
              <w:rPr>
                <w:rFonts w:cstheme="minorHAnsi"/>
                <w:b/>
              </w:rPr>
            </w:pPr>
            <w:r w:rsidRPr="00B12508">
              <w:rPr>
                <w:rFonts w:cstheme="minorHAnsi"/>
                <w:b/>
              </w:rPr>
              <w:t>What a performance</w:t>
            </w:r>
          </w:p>
        </w:tc>
        <w:tc>
          <w:tcPr>
            <w:tcW w:w="1509" w:type="dxa"/>
            <w:tcBorders>
              <w:top w:val="single" w:sz="18" w:space="0" w:color="000000" w:themeColor="text1"/>
              <w:bottom w:val="single" w:sz="18" w:space="0" w:color="000000" w:themeColor="text1"/>
            </w:tcBorders>
            <w:shd w:val="clear" w:color="auto" w:fill="C5E0B3" w:themeFill="accent6" w:themeFillTint="66"/>
          </w:tcPr>
          <w:p w:rsidR="0018152C" w:rsidRPr="00C07601" w:rsidRDefault="0018152C" w:rsidP="00E15E5A">
            <w:pPr>
              <w:jc w:val="center"/>
              <w:rPr>
                <w:b/>
              </w:rPr>
            </w:pPr>
            <w:r>
              <w:rPr>
                <w:b/>
              </w:rPr>
              <w:t>State names and highlight in yellow statements from the Substantive Knowledge that remain as gaps</w:t>
            </w:r>
          </w:p>
        </w:tc>
        <w:tc>
          <w:tcPr>
            <w:tcW w:w="1509" w:type="dxa"/>
            <w:tcBorders>
              <w:top w:val="single" w:sz="18" w:space="0" w:color="000000" w:themeColor="text1"/>
              <w:bottom w:val="single" w:sz="18" w:space="0" w:color="000000" w:themeColor="text1"/>
            </w:tcBorders>
            <w:shd w:val="clear" w:color="auto" w:fill="C5E0B3" w:themeFill="accent6" w:themeFillTint="66"/>
          </w:tcPr>
          <w:p w:rsidR="0018152C" w:rsidRPr="00C07601" w:rsidRDefault="0018152C" w:rsidP="00E15E5A">
            <w:pPr>
              <w:jc w:val="center"/>
              <w:rPr>
                <w:b/>
              </w:rPr>
            </w:pPr>
            <w:r>
              <w:rPr>
                <w:b/>
              </w:rPr>
              <w:t>State names</w:t>
            </w:r>
          </w:p>
        </w:tc>
      </w:tr>
      <w:tr w:rsidR="0018152C" w:rsidTr="0018152C">
        <w:trPr>
          <w:trHeight w:val="432"/>
        </w:trPr>
        <w:tc>
          <w:tcPr>
            <w:tcW w:w="2962" w:type="dxa"/>
            <w:tcBorders>
              <w:right w:val="single" w:sz="18" w:space="0" w:color="000000" w:themeColor="text1"/>
            </w:tcBorders>
            <w:shd w:val="clear" w:color="auto" w:fill="C5E0B3" w:themeFill="accent6" w:themeFillTint="66"/>
          </w:tcPr>
          <w:p w:rsidR="0018152C" w:rsidRDefault="0018152C" w:rsidP="000B0106">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967" w:type="dxa"/>
            <w:tcBorders>
              <w:left w:val="single" w:sz="18" w:space="0" w:color="000000" w:themeColor="text1"/>
            </w:tcBorders>
          </w:tcPr>
          <w:p w:rsidR="0018152C"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Name colours</w:t>
            </w:r>
          </w:p>
          <w:p w:rsidR="0018152C" w:rsidRPr="00093B17" w:rsidRDefault="0018152C" w:rsidP="00093B17">
            <w:pPr>
              <w:pStyle w:val="Default"/>
              <w:jc w:val="center"/>
              <w:rPr>
                <w:rFonts w:asciiTheme="minorHAnsi" w:hAnsiTheme="minorHAnsi" w:cstheme="minorHAnsi"/>
                <w:sz w:val="22"/>
                <w:szCs w:val="22"/>
              </w:rPr>
            </w:pPr>
          </w:p>
          <w:p w:rsidR="0018152C" w:rsidRPr="00093B17"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Experiment with mixing colours</w:t>
            </w:r>
          </w:p>
          <w:p w:rsidR="0018152C" w:rsidRPr="00093B17" w:rsidRDefault="0018152C" w:rsidP="00093B17">
            <w:pPr>
              <w:pStyle w:val="Default"/>
              <w:jc w:val="center"/>
              <w:rPr>
                <w:rFonts w:asciiTheme="minorHAnsi" w:hAnsiTheme="minorHAnsi" w:cstheme="minorHAnsi"/>
                <w:sz w:val="22"/>
                <w:szCs w:val="22"/>
              </w:rPr>
            </w:pPr>
          </w:p>
          <w:p w:rsidR="0018152C" w:rsidRPr="00093B17"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Creating simple representations of people and objects</w:t>
            </w:r>
          </w:p>
          <w:p w:rsidR="0018152C" w:rsidRPr="00093B17" w:rsidRDefault="0018152C" w:rsidP="00093B17">
            <w:pPr>
              <w:pStyle w:val="Default"/>
              <w:jc w:val="center"/>
              <w:rPr>
                <w:rFonts w:asciiTheme="minorHAnsi" w:hAnsiTheme="minorHAnsi" w:cstheme="minorHAnsi"/>
                <w:sz w:val="22"/>
                <w:szCs w:val="22"/>
              </w:rPr>
            </w:pPr>
          </w:p>
          <w:p w:rsidR="0018152C" w:rsidRPr="00093B17"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Drawing and colour with pencils and crayons</w:t>
            </w:r>
          </w:p>
          <w:p w:rsidR="0018152C"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Using colours for a particular purpose</w:t>
            </w:r>
          </w:p>
          <w:p w:rsidR="0018152C" w:rsidRPr="00093B17" w:rsidRDefault="0018152C" w:rsidP="00093B17">
            <w:pPr>
              <w:pStyle w:val="Default"/>
              <w:jc w:val="center"/>
              <w:rPr>
                <w:rFonts w:asciiTheme="minorHAnsi" w:hAnsiTheme="minorHAnsi" w:cstheme="minorHAnsi"/>
                <w:sz w:val="22"/>
                <w:szCs w:val="22"/>
              </w:rPr>
            </w:pPr>
          </w:p>
          <w:p w:rsidR="0018152C" w:rsidRPr="00093B17" w:rsidRDefault="0018152C" w:rsidP="00093B17">
            <w:pPr>
              <w:jc w:val="center"/>
              <w:rPr>
                <w:rFonts w:cstheme="minorHAnsi"/>
              </w:rPr>
            </w:pPr>
            <w:r w:rsidRPr="00093B17">
              <w:rPr>
                <w:rFonts w:cstheme="minorHAnsi"/>
              </w:rPr>
              <w:t>Creating with Materials:</w:t>
            </w:r>
          </w:p>
          <w:p w:rsidR="0018152C" w:rsidRPr="00093B17" w:rsidRDefault="0018152C" w:rsidP="00093B17">
            <w:pPr>
              <w:jc w:val="center"/>
              <w:rPr>
                <w:rFonts w:cstheme="minorHAnsi"/>
                <w:color w:val="000000" w:themeColor="text1"/>
              </w:rPr>
            </w:pPr>
            <w:r w:rsidRPr="00093B17">
              <w:rPr>
                <w:rFonts w:cstheme="minorHAnsi"/>
                <w:color w:val="000000" w:themeColor="text1"/>
              </w:rPr>
              <w:t>Safely use and explore a variety of materials, tools and techniques, experimenting with colour, design, texture, form, and function</w:t>
            </w:r>
          </w:p>
          <w:p w:rsidR="0018152C" w:rsidRDefault="0018152C" w:rsidP="000B0106">
            <w:pPr>
              <w:jc w:val="center"/>
            </w:pPr>
          </w:p>
        </w:tc>
        <w:tc>
          <w:tcPr>
            <w:tcW w:w="2478" w:type="dxa"/>
          </w:tcPr>
          <w:p w:rsidR="0018152C" w:rsidRDefault="0018152C" w:rsidP="006E4F6E">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investigate the qualities of a variety of natural and made materials. </w:t>
            </w:r>
          </w:p>
          <w:p w:rsidR="0018152C" w:rsidRDefault="0018152C" w:rsidP="006E4F6E">
            <w:pPr>
              <w:pStyle w:val="SoWBody"/>
              <w:widowControl/>
              <w:spacing w:line="220" w:lineRule="atLeast"/>
              <w:jc w:val="center"/>
              <w:rPr>
                <w:rFonts w:asciiTheme="minorHAnsi" w:hAnsiTheme="minorHAnsi"/>
                <w:sz w:val="22"/>
                <w:szCs w:val="22"/>
              </w:rPr>
            </w:pPr>
          </w:p>
          <w:p w:rsidR="0018152C" w:rsidRDefault="0018152C" w:rsidP="006E4F6E">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learn skills for weaving and gain sensory experience of materials and an understanding of </w:t>
            </w:r>
            <w:proofErr w:type="spellStart"/>
            <w:r w:rsidRPr="00791A4D">
              <w:rPr>
                <w:rFonts w:asciiTheme="minorHAnsi" w:hAnsiTheme="minorHAnsi"/>
                <w:sz w:val="22"/>
                <w:szCs w:val="22"/>
              </w:rPr>
              <w:t>colour</w:t>
            </w:r>
            <w:proofErr w:type="spellEnd"/>
            <w:r w:rsidRPr="00791A4D">
              <w:rPr>
                <w:rFonts w:asciiTheme="minorHAnsi" w:hAnsiTheme="minorHAnsi"/>
                <w:sz w:val="22"/>
                <w:szCs w:val="22"/>
              </w:rPr>
              <w:t xml:space="preserve"> and texture. </w:t>
            </w:r>
          </w:p>
          <w:p w:rsidR="0018152C" w:rsidRDefault="0018152C" w:rsidP="006E4F6E">
            <w:pPr>
              <w:pStyle w:val="SoWBody"/>
              <w:widowControl/>
              <w:spacing w:line="220" w:lineRule="atLeast"/>
              <w:jc w:val="center"/>
              <w:rPr>
                <w:rFonts w:asciiTheme="minorHAnsi" w:hAnsiTheme="minorHAnsi"/>
                <w:sz w:val="22"/>
                <w:szCs w:val="22"/>
              </w:rPr>
            </w:pPr>
          </w:p>
          <w:p w:rsidR="0018152C" w:rsidRPr="00791A4D" w:rsidRDefault="0018152C" w:rsidP="006E4F6E">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learn about how textiles are used in their own and others’ lives.</w:t>
            </w:r>
          </w:p>
          <w:p w:rsidR="0018152C" w:rsidRDefault="0018152C" w:rsidP="000B0106">
            <w:pPr>
              <w:jc w:val="center"/>
            </w:pPr>
          </w:p>
        </w:tc>
        <w:tc>
          <w:tcPr>
            <w:tcW w:w="2076"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line, shape, </w:t>
            </w:r>
            <w:proofErr w:type="spellStart"/>
            <w:r w:rsidRPr="00791A4D">
              <w:rPr>
                <w:rFonts w:asciiTheme="minorHAnsi" w:hAnsiTheme="minorHAnsi"/>
                <w:sz w:val="22"/>
                <w:szCs w:val="22"/>
              </w:rPr>
              <w:t>colour</w:t>
            </w:r>
            <w:proofErr w:type="spellEnd"/>
            <w:r w:rsidRPr="00791A4D">
              <w:rPr>
                <w:rFonts w:asciiTheme="minorHAnsi" w:hAnsiTheme="minorHAnsi"/>
                <w:sz w:val="22"/>
                <w:szCs w:val="22"/>
              </w:rPr>
              <w:t xml:space="preserve"> and texture in natural forms.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make observations of natu</w:t>
            </w:r>
            <w:r w:rsidRPr="00791A4D">
              <w:rPr>
                <w:rFonts w:asciiTheme="minorHAnsi" w:hAnsiTheme="minorHAnsi"/>
                <w:sz w:val="22"/>
                <w:szCs w:val="22"/>
              </w:rPr>
              <w:softHyphen/>
              <w:t>ral objects and use their observations as the basis for textile design.</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use their experience of fabrics to make a collage and learn and use simple techniques for appliqué.</w:t>
            </w:r>
          </w:p>
          <w:p w:rsidR="0018152C" w:rsidRDefault="0018152C" w:rsidP="000B0106">
            <w:pPr>
              <w:jc w:val="center"/>
            </w:pPr>
          </w:p>
        </w:tc>
        <w:tc>
          <w:tcPr>
            <w:tcW w:w="2110"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investigate patterns in textiles from different times and cultures.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use ideas from these as a starting point for developing their own designs.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investigate stenciling and print-making techniques and explore ways of combining and </w:t>
            </w:r>
            <w:proofErr w:type="spellStart"/>
            <w:r w:rsidRPr="00791A4D">
              <w:rPr>
                <w:rFonts w:asciiTheme="minorHAnsi" w:hAnsiTheme="minorHAnsi"/>
                <w:sz w:val="22"/>
                <w:szCs w:val="22"/>
              </w:rPr>
              <w:t>organising</w:t>
            </w:r>
            <w:proofErr w:type="spellEnd"/>
            <w:r w:rsidRPr="00791A4D">
              <w:rPr>
                <w:rFonts w:asciiTheme="minorHAnsi" w:hAnsiTheme="minorHAnsi"/>
                <w:sz w:val="22"/>
                <w:szCs w:val="22"/>
              </w:rPr>
              <w:t xml:space="preserve"> shapes, </w:t>
            </w:r>
            <w:proofErr w:type="spellStart"/>
            <w:r w:rsidRPr="00791A4D">
              <w:rPr>
                <w:rFonts w:asciiTheme="minorHAnsi" w:hAnsiTheme="minorHAnsi"/>
                <w:sz w:val="22"/>
                <w:szCs w:val="22"/>
              </w:rPr>
              <w:t>colours</w:t>
            </w:r>
            <w:proofErr w:type="spellEnd"/>
            <w:r w:rsidRPr="00791A4D">
              <w:rPr>
                <w:rFonts w:asciiTheme="minorHAnsi" w:hAnsiTheme="minorHAnsi"/>
                <w:sz w:val="22"/>
                <w:szCs w:val="22"/>
              </w:rPr>
              <w:t xml:space="preserve"> and patterns to make a decora</w:t>
            </w:r>
            <w:r w:rsidRPr="00791A4D">
              <w:rPr>
                <w:rFonts w:asciiTheme="minorHAnsi" w:hAnsiTheme="minorHAnsi"/>
                <w:sz w:val="22"/>
                <w:szCs w:val="22"/>
              </w:rPr>
              <w:softHyphen/>
              <w:t>tive textile piece.</w:t>
            </w:r>
          </w:p>
          <w:p w:rsidR="0018152C" w:rsidRDefault="0018152C" w:rsidP="000B0106">
            <w:pPr>
              <w:jc w:val="center"/>
            </w:pPr>
          </w:p>
        </w:tc>
        <w:tc>
          <w:tcPr>
            <w:tcW w:w="1853"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the design of chairs.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discuss what chairs tell us about everyday life and the way people rest, eat and relate to each other.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look at examples of designs in the past and in other cul</w:t>
            </w:r>
            <w:r w:rsidRPr="00791A4D">
              <w:rPr>
                <w:rFonts w:asciiTheme="minorHAnsi" w:hAnsiTheme="minorHAnsi"/>
                <w:sz w:val="22"/>
                <w:szCs w:val="22"/>
              </w:rPr>
              <w:softHyphen/>
              <w:t>tures as inspiration for developing their own imaginative designs for a chair for a particular character or oc</w:t>
            </w:r>
            <w:r w:rsidRPr="00791A4D">
              <w:rPr>
                <w:rFonts w:asciiTheme="minorHAnsi" w:hAnsiTheme="minorHAnsi"/>
                <w:sz w:val="22"/>
                <w:szCs w:val="22"/>
              </w:rPr>
              <w:softHyphen/>
              <w:t>casion.</w:t>
            </w:r>
          </w:p>
          <w:p w:rsidR="0018152C" w:rsidRDefault="0018152C" w:rsidP="000B0106">
            <w:pPr>
              <w:jc w:val="center"/>
            </w:pPr>
          </w:p>
        </w:tc>
        <w:tc>
          <w:tcPr>
            <w:tcW w:w="1816"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the craft tradition of making vessels and containers.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develop their own de</w:t>
            </w:r>
            <w:r w:rsidRPr="00791A4D">
              <w:rPr>
                <w:rFonts w:asciiTheme="minorHAnsi" w:hAnsiTheme="minorHAnsi"/>
                <w:sz w:val="22"/>
                <w:szCs w:val="22"/>
              </w:rPr>
              <w:softHyphen/>
              <w:t xml:space="preserve">signs and build a three-dimensional form to represent a vessel or container that will hold something special that they would wish for.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consider examples by contemporary designers and ceramicists and look at work from different cultures.</w:t>
            </w:r>
          </w:p>
          <w:p w:rsidR="0018152C" w:rsidRDefault="0018152C" w:rsidP="000B0106">
            <w:pPr>
              <w:jc w:val="center"/>
            </w:pPr>
          </w:p>
        </w:tc>
        <w:tc>
          <w:tcPr>
            <w:tcW w:w="1867"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investigate headwear and costume worn in different times and cultures, including theatre costume.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use this as a starting point for designing and making a piece of headwear for a character in a story, using a range of textiles and other materials.</w:t>
            </w:r>
          </w:p>
          <w:p w:rsidR="0018152C" w:rsidRDefault="0018152C" w:rsidP="000B0106">
            <w:pPr>
              <w:jc w:val="center"/>
            </w:pPr>
          </w:p>
        </w:tc>
        <w:tc>
          <w:tcPr>
            <w:tcW w:w="1509" w:type="dxa"/>
          </w:tcPr>
          <w:p w:rsidR="0018152C" w:rsidRDefault="0018152C" w:rsidP="0069253C">
            <w:pPr>
              <w:pStyle w:val="SoWBody"/>
              <w:widowControl/>
              <w:spacing w:line="220" w:lineRule="atLeast"/>
              <w:jc w:val="center"/>
              <w:rPr>
                <w:rFonts w:asciiTheme="minorHAnsi" w:hAnsiTheme="minorHAnsi"/>
                <w:sz w:val="22"/>
                <w:szCs w:val="22"/>
              </w:rPr>
            </w:pPr>
          </w:p>
        </w:tc>
        <w:tc>
          <w:tcPr>
            <w:tcW w:w="1509" w:type="dxa"/>
          </w:tcPr>
          <w:p w:rsidR="0018152C" w:rsidRDefault="0018152C" w:rsidP="0069253C">
            <w:pPr>
              <w:pStyle w:val="SoWBody"/>
              <w:widowControl/>
              <w:spacing w:line="220" w:lineRule="atLeast"/>
              <w:jc w:val="center"/>
              <w:rPr>
                <w:rFonts w:asciiTheme="minorHAnsi" w:hAnsiTheme="minorHAnsi"/>
                <w:sz w:val="22"/>
                <w:szCs w:val="22"/>
              </w:rPr>
            </w:pPr>
          </w:p>
        </w:tc>
      </w:tr>
      <w:tr w:rsidR="0018152C" w:rsidTr="0018152C">
        <w:trPr>
          <w:trHeight w:val="400"/>
        </w:trPr>
        <w:tc>
          <w:tcPr>
            <w:tcW w:w="2962" w:type="dxa"/>
            <w:tcBorders>
              <w:right w:val="single" w:sz="18" w:space="0" w:color="000000" w:themeColor="text1"/>
            </w:tcBorders>
            <w:shd w:val="clear" w:color="auto" w:fill="C5E0B3" w:themeFill="accent6" w:themeFillTint="66"/>
          </w:tcPr>
          <w:p w:rsidR="0018152C" w:rsidRDefault="0018152C" w:rsidP="000B0106">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967" w:type="dxa"/>
            <w:tcBorders>
              <w:left w:val="single" w:sz="18" w:space="0" w:color="000000" w:themeColor="text1"/>
            </w:tcBorders>
          </w:tcPr>
          <w:p w:rsidR="0018152C" w:rsidRPr="00093B17" w:rsidRDefault="0018152C" w:rsidP="00093B17">
            <w:pPr>
              <w:pStyle w:val="Default"/>
              <w:numPr>
                <w:ilvl w:val="0"/>
                <w:numId w:val="7"/>
              </w:numPr>
              <w:jc w:val="center"/>
              <w:rPr>
                <w:rFonts w:asciiTheme="minorHAnsi" w:hAnsiTheme="minorHAnsi" w:cstheme="minorHAnsi"/>
                <w:sz w:val="22"/>
                <w:szCs w:val="20"/>
              </w:rPr>
            </w:pPr>
            <w:r w:rsidRPr="00093B17">
              <w:rPr>
                <w:rFonts w:asciiTheme="minorHAnsi" w:hAnsiTheme="minorHAnsi" w:cstheme="minorHAnsi"/>
                <w:sz w:val="22"/>
                <w:szCs w:val="20"/>
              </w:rPr>
              <w:t>To experiment with different mark making tools such as art pencils, pastels, chalk</w:t>
            </w:r>
          </w:p>
          <w:p w:rsidR="0018152C" w:rsidRDefault="0018152C" w:rsidP="000B0106">
            <w:pPr>
              <w:jc w:val="center"/>
            </w:pPr>
          </w:p>
        </w:tc>
        <w:tc>
          <w:tcPr>
            <w:tcW w:w="2478" w:type="dxa"/>
          </w:tcPr>
          <w:p w:rsidR="0018152C" w:rsidRPr="00791A4D" w:rsidRDefault="0018152C" w:rsidP="006E4F6E">
            <w:pPr>
              <w:pStyle w:val="ListParagraph"/>
              <w:numPr>
                <w:ilvl w:val="0"/>
                <w:numId w:val="1"/>
              </w:numPr>
            </w:pPr>
            <w:r w:rsidRPr="00791A4D">
              <w:t xml:space="preserve">to use a range of materials creatively to design and make products </w:t>
            </w:r>
          </w:p>
          <w:p w:rsidR="0018152C" w:rsidRPr="00791A4D" w:rsidRDefault="0018152C" w:rsidP="006E4F6E">
            <w:pPr>
              <w:pStyle w:val="ListParagraph"/>
              <w:numPr>
                <w:ilvl w:val="0"/>
                <w:numId w:val="1"/>
              </w:numPr>
            </w:pPr>
            <w:r w:rsidRPr="00791A4D">
              <w:t xml:space="preserve">to use drawing, painting and sculpture to develop and share their ideas, experiences and imagination </w:t>
            </w:r>
          </w:p>
          <w:p w:rsidR="0018152C" w:rsidRDefault="0018152C" w:rsidP="006E4F6E">
            <w:pPr>
              <w:pStyle w:val="ListParagraph"/>
              <w:numPr>
                <w:ilvl w:val="0"/>
                <w:numId w:val="1"/>
              </w:numPr>
            </w:pPr>
            <w:r w:rsidRPr="00791A4D">
              <w:t xml:space="preserve">to develop a wide range of art and design techniques in </w:t>
            </w:r>
            <w:r w:rsidRPr="00791A4D">
              <w:lastRenderedPageBreak/>
              <w:t>using colour, pattern, texture, line, shape, form and space</w:t>
            </w:r>
          </w:p>
          <w:p w:rsidR="0018152C" w:rsidRDefault="006452A9" w:rsidP="006452A9">
            <w:pPr>
              <w:pStyle w:val="ListParagraph"/>
              <w:numPr>
                <w:ilvl w:val="0"/>
                <w:numId w:val="1"/>
              </w:numPr>
            </w:pPr>
            <w:proofErr w:type="gramStart"/>
            <w:r>
              <w:t>explore</w:t>
            </w:r>
            <w:proofErr w:type="gramEnd"/>
            <w:r>
              <w:t xml:space="preserve"> </w:t>
            </w:r>
            <w:r w:rsidR="0018152C" w:rsidRPr="00791A4D">
              <w:t>the work of a range of artists, craft makers and designers, describing the differences and similarities between different practices and disciplines, and making links to their own work.</w:t>
            </w:r>
          </w:p>
        </w:tc>
        <w:tc>
          <w:tcPr>
            <w:tcW w:w="2076" w:type="dxa"/>
          </w:tcPr>
          <w:p w:rsidR="0018152C" w:rsidRPr="00791A4D" w:rsidRDefault="0018152C" w:rsidP="006E4F6E">
            <w:pPr>
              <w:pStyle w:val="ListParagraph"/>
              <w:numPr>
                <w:ilvl w:val="0"/>
                <w:numId w:val="1"/>
              </w:numPr>
            </w:pPr>
            <w:r w:rsidRPr="00791A4D">
              <w:lastRenderedPageBreak/>
              <w:t xml:space="preserve">to use a range of materials creatively to design and make products </w:t>
            </w:r>
          </w:p>
          <w:p w:rsidR="0018152C" w:rsidRPr="00791A4D" w:rsidRDefault="0018152C" w:rsidP="006E4F6E">
            <w:pPr>
              <w:pStyle w:val="ListParagraph"/>
              <w:numPr>
                <w:ilvl w:val="0"/>
                <w:numId w:val="1"/>
              </w:numPr>
            </w:pPr>
            <w:r w:rsidRPr="00791A4D">
              <w:t xml:space="preserve">to use drawing, painting and sculpture to develop and share their ideas, experiences and imagination </w:t>
            </w:r>
          </w:p>
          <w:p w:rsidR="0018152C" w:rsidRPr="00791A4D" w:rsidRDefault="0018152C" w:rsidP="006E4F6E">
            <w:pPr>
              <w:pStyle w:val="ListParagraph"/>
              <w:numPr>
                <w:ilvl w:val="0"/>
                <w:numId w:val="1"/>
              </w:numPr>
            </w:pPr>
            <w:r w:rsidRPr="00791A4D">
              <w:lastRenderedPageBreak/>
              <w:t>to develop a wide range of art and design techniques in using colour, pattern, texture, line, shape, form and space</w:t>
            </w:r>
          </w:p>
          <w:p w:rsidR="0018152C" w:rsidRPr="00791A4D" w:rsidRDefault="006452A9" w:rsidP="006E4F6E">
            <w:pPr>
              <w:pStyle w:val="ListParagraph"/>
              <w:numPr>
                <w:ilvl w:val="0"/>
                <w:numId w:val="1"/>
              </w:numPr>
            </w:pPr>
            <w:proofErr w:type="gramStart"/>
            <w:r>
              <w:t>explore</w:t>
            </w:r>
            <w:proofErr w:type="gramEnd"/>
            <w:r>
              <w:t xml:space="preserve"> t</w:t>
            </w:r>
            <w:r w:rsidR="0018152C" w:rsidRPr="00791A4D">
              <w:t>he work of a range of artists, craft makers and designers, describing the differences and similarities between different practices and disciplines, and making links to their own work.</w:t>
            </w:r>
          </w:p>
          <w:p w:rsidR="0018152C" w:rsidRDefault="0018152C" w:rsidP="000B0106">
            <w:pPr>
              <w:jc w:val="center"/>
            </w:pPr>
          </w:p>
        </w:tc>
        <w:tc>
          <w:tcPr>
            <w:tcW w:w="2110" w:type="dxa"/>
          </w:tcPr>
          <w:p w:rsidR="0018152C" w:rsidRPr="00791A4D" w:rsidRDefault="0018152C" w:rsidP="0069253C">
            <w:pPr>
              <w:pStyle w:val="ListParagraph"/>
              <w:numPr>
                <w:ilvl w:val="0"/>
                <w:numId w:val="2"/>
              </w:numPr>
            </w:pPr>
            <w:r w:rsidRPr="00791A4D">
              <w:lastRenderedPageBreak/>
              <w:t xml:space="preserve">to create sketch books to record their observations and use them to review and revisit ideas </w:t>
            </w:r>
          </w:p>
          <w:p w:rsidR="00D05D5E" w:rsidRPr="00791A4D" w:rsidRDefault="00D05D5E" w:rsidP="00D05D5E">
            <w:pPr>
              <w:pStyle w:val="ListParagraph"/>
              <w:numPr>
                <w:ilvl w:val="0"/>
                <w:numId w:val="2"/>
              </w:numPr>
            </w:pPr>
            <w:proofErr w:type="gramStart"/>
            <w:r>
              <w:t>explore</w:t>
            </w:r>
            <w:proofErr w:type="gramEnd"/>
            <w:r>
              <w:t xml:space="preserve"> </w:t>
            </w:r>
            <w:r w:rsidRPr="00791A4D">
              <w:t>artists, architects and designers in history.</w:t>
            </w:r>
          </w:p>
          <w:p w:rsidR="0018152C" w:rsidRPr="00791A4D" w:rsidRDefault="0018152C" w:rsidP="0069253C">
            <w:pPr>
              <w:pStyle w:val="ListParagraph"/>
              <w:numPr>
                <w:ilvl w:val="0"/>
                <w:numId w:val="2"/>
              </w:numPr>
            </w:pPr>
            <w:r w:rsidRPr="00791A4D">
              <w:t xml:space="preserve">to improve their mastery of art </w:t>
            </w:r>
            <w:r w:rsidRPr="00791A4D">
              <w:lastRenderedPageBreak/>
              <w:t xml:space="preserve">and design techniques, including drawing, painting and sculpture with a range of materials [for example, pencil, charcoal, paint, clay] </w:t>
            </w:r>
          </w:p>
          <w:p w:rsidR="0018152C" w:rsidRDefault="0018152C" w:rsidP="00D05D5E">
            <w:pPr>
              <w:pStyle w:val="ListParagraph"/>
              <w:ind w:left="360"/>
            </w:pPr>
          </w:p>
        </w:tc>
        <w:tc>
          <w:tcPr>
            <w:tcW w:w="1853" w:type="dxa"/>
          </w:tcPr>
          <w:p w:rsidR="00D05D5E" w:rsidRPr="00791A4D" w:rsidRDefault="00D05D5E" w:rsidP="00D05D5E">
            <w:pPr>
              <w:pStyle w:val="ListParagraph"/>
              <w:numPr>
                <w:ilvl w:val="0"/>
                <w:numId w:val="2"/>
              </w:numPr>
            </w:pPr>
            <w:r w:rsidRPr="00791A4D">
              <w:lastRenderedPageBreak/>
              <w:t xml:space="preserve">to improve their mastery of art and design techniques, including drawing, painting and sculpture with a range of materials [for example, pencil, </w:t>
            </w:r>
            <w:r w:rsidRPr="00791A4D">
              <w:lastRenderedPageBreak/>
              <w:t xml:space="preserve">charcoal, paint, clay] </w:t>
            </w:r>
          </w:p>
          <w:p w:rsidR="0018152C" w:rsidRPr="00791A4D" w:rsidRDefault="0018152C" w:rsidP="0069253C">
            <w:pPr>
              <w:pStyle w:val="ListParagraph"/>
              <w:numPr>
                <w:ilvl w:val="0"/>
                <w:numId w:val="2"/>
              </w:numPr>
            </w:pPr>
            <w:r w:rsidRPr="00791A4D">
              <w:t xml:space="preserve">to create sketch books to record their observations and use them to review and revisit ideas </w:t>
            </w:r>
          </w:p>
          <w:p w:rsidR="0018152C" w:rsidRPr="00791A4D" w:rsidRDefault="006452A9" w:rsidP="0069253C">
            <w:pPr>
              <w:pStyle w:val="ListParagraph"/>
              <w:numPr>
                <w:ilvl w:val="0"/>
                <w:numId w:val="2"/>
              </w:numPr>
            </w:pPr>
            <w:proofErr w:type="gramStart"/>
            <w:r>
              <w:t>explore</w:t>
            </w:r>
            <w:proofErr w:type="gramEnd"/>
            <w:r>
              <w:t xml:space="preserve"> a</w:t>
            </w:r>
            <w:r w:rsidR="0018152C" w:rsidRPr="00791A4D">
              <w:t>rtists, architects and designers in history.</w:t>
            </w:r>
          </w:p>
          <w:p w:rsidR="0018152C" w:rsidRDefault="0018152C" w:rsidP="000B0106">
            <w:pPr>
              <w:jc w:val="center"/>
            </w:pPr>
          </w:p>
        </w:tc>
        <w:tc>
          <w:tcPr>
            <w:tcW w:w="1816" w:type="dxa"/>
          </w:tcPr>
          <w:p w:rsidR="00D05D5E" w:rsidRPr="00791A4D" w:rsidRDefault="00D05D5E" w:rsidP="00D05D5E">
            <w:pPr>
              <w:pStyle w:val="ListParagraph"/>
              <w:numPr>
                <w:ilvl w:val="0"/>
                <w:numId w:val="2"/>
              </w:numPr>
            </w:pPr>
            <w:proofErr w:type="gramStart"/>
            <w:r>
              <w:lastRenderedPageBreak/>
              <w:t>explore</w:t>
            </w:r>
            <w:proofErr w:type="gramEnd"/>
            <w:r>
              <w:t xml:space="preserve"> </w:t>
            </w:r>
            <w:r w:rsidRPr="00791A4D">
              <w:t>artists, architects and designers in history.</w:t>
            </w:r>
          </w:p>
          <w:p w:rsidR="0018152C" w:rsidRPr="00791A4D" w:rsidRDefault="0018152C" w:rsidP="0069253C">
            <w:pPr>
              <w:pStyle w:val="ListParagraph"/>
              <w:numPr>
                <w:ilvl w:val="0"/>
                <w:numId w:val="2"/>
              </w:numPr>
            </w:pPr>
            <w:r w:rsidRPr="00791A4D">
              <w:t xml:space="preserve">to create sketch books to record their observations and use them to review and revisit ideas </w:t>
            </w:r>
          </w:p>
          <w:p w:rsidR="0018152C" w:rsidRPr="00791A4D" w:rsidRDefault="0018152C" w:rsidP="0069253C">
            <w:pPr>
              <w:pStyle w:val="ListParagraph"/>
              <w:numPr>
                <w:ilvl w:val="0"/>
                <w:numId w:val="2"/>
              </w:numPr>
            </w:pPr>
            <w:r w:rsidRPr="00791A4D">
              <w:lastRenderedPageBreak/>
              <w:t xml:space="preserve">to improve their mastery of art and design techniques, including drawing, painting and sculpture with a range of materials [for example, pencil, charcoal, paint, clay] </w:t>
            </w:r>
          </w:p>
          <w:p w:rsidR="0018152C" w:rsidRDefault="0018152C" w:rsidP="00D05D5E">
            <w:pPr>
              <w:pStyle w:val="ListParagraph"/>
              <w:ind w:left="360"/>
            </w:pPr>
          </w:p>
        </w:tc>
        <w:tc>
          <w:tcPr>
            <w:tcW w:w="1867" w:type="dxa"/>
          </w:tcPr>
          <w:p w:rsidR="0018152C" w:rsidRPr="00791A4D" w:rsidRDefault="0018152C" w:rsidP="0069253C">
            <w:pPr>
              <w:pStyle w:val="ListParagraph"/>
              <w:numPr>
                <w:ilvl w:val="0"/>
                <w:numId w:val="2"/>
              </w:numPr>
            </w:pPr>
          </w:p>
          <w:p w:rsidR="0018152C" w:rsidRPr="00791A4D" w:rsidRDefault="0018152C" w:rsidP="0069253C">
            <w:pPr>
              <w:pStyle w:val="ListParagraph"/>
              <w:numPr>
                <w:ilvl w:val="0"/>
                <w:numId w:val="2"/>
              </w:numPr>
            </w:pPr>
            <w:r w:rsidRPr="00791A4D">
              <w:t xml:space="preserve">to improve their mastery of art and design techniques, including drawing, painting and sculpture with a range of materials [for example, </w:t>
            </w:r>
            <w:r w:rsidRPr="00791A4D">
              <w:lastRenderedPageBreak/>
              <w:t xml:space="preserve">pencil, charcoal, paint, clay] </w:t>
            </w:r>
          </w:p>
          <w:p w:rsidR="00D05D5E" w:rsidRDefault="006452A9" w:rsidP="0069253C">
            <w:pPr>
              <w:pStyle w:val="ListParagraph"/>
              <w:numPr>
                <w:ilvl w:val="0"/>
                <w:numId w:val="2"/>
              </w:numPr>
            </w:pPr>
            <w:proofErr w:type="gramStart"/>
            <w:r>
              <w:t>explore</w:t>
            </w:r>
            <w:proofErr w:type="gramEnd"/>
            <w:r>
              <w:t xml:space="preserve"> </w:t>
            </w:r>
            <w:r w:rsidR="0018152C" w:rsidRPr="00791A4D">
              <w:t>artists, architects and designers in history.</w:t>
            </w:r>
            <w:r w:rsidR="00D05D5E" w:rsidRPr="00791A4D">
              <w:t xml:space="preserve"> </w:t>
            </w:r>
          </w:p>
          <w:p w:rsidR="0018152C" w:rsidRPr="00791A4D" w:rsidRDefault="00D05D5E" w:rsidP="0069253C">
            <w:pPr>
              <w:pStyle w:val="ListParagraph"/>
              <w:numPr>
                <w:ilvl w:val="0"/>
                <w:numId w:val="2"/>
              </w:numPr>
            </w:pPr>
            <w:r w:rsidRPr="00791A4D">
              <w:t>to create sketch books to record their observations and use them to review and revisit ideas</w:t>
            </w:r>
          </w:p>
          <w:p w:rsidR="0018152C" w:rsidRDefault="0018152C" w:rsidP="000B0106">
            <w:pPr>
              <w:jc w:val="center"/>
            </w:pPr>
          </w:p>
        </w:tc>
        <w:tc>
          <w:tcPr>
            <w:tcW w:w="1509" w:type="dxa"/>
          </w:tcPr>
          <w:p w:rsidR="0018152C" w:rsidRPr="00791A4D" w:rsidRDefault="0018152C" w:rsidP="000B4EE8">
            <w:pPr>
              <w:pStyle w:val="ListParagraph"/>
              <w:ind w:left="360"/>
            </w:pPr>
          </w:p>
        </w:tc>
        <w:tc>
          <w:tcPr>
            <w:tcW w:w="1509" w:type="dxa"/>
          </w:tcPr>
          <w:p w:rsidR="0018152C" w:rsidRPr="00791A4D" w:rsidRDefault="0018152C" w:rsidP="000B4EE8">
            <w:pPr>
              <w:pStyle w:val="ListParagraph"/>
              <w:ind w:left="360"/>
            </w:pPr>
          </w:p>
        </w:tc>
      </w:tr>
    </w:tbl>
    <w:p w:rsidR="002B290B" w:rsidRDefault="002B290B" w:rsidP="00AA3419"/>
    <w:p w:rsidR="00B3211B" w:rsidRDefault="00B3211B" w:rsidP="00AA3419"/>
    <w:p w:rsidR="00B3211B" w:rsidRDefault="009448DF" w:rsidP="009448DF">
      <w:pPr>
        <w:tabs>
          <w:tab w:val="left" w:pos="9915"/>
        </w:tabs>
      </w:pPr>
      <w:r>
        <w:tab/>
      </w:r>
    </w:p>
    <w:p w:rsidR="006E4F6E" w:rsidRDefault="006E4F6E" w:rsidP="009448DF">
      <w:pPr>
        <w:tabs>
          <w:tab w:val="left" w:pos="9915"/>
        </w:tabs>
      </w:pPr>
    </w:p>
    <w:p w:rsidR="006E4F6E" w:rsidRDefault="006E4F6E" w:rsidP="009448DF">
      <w:pPr>
        <w:tabs>
          <w:tab w:val="left" w:pos="9915"/>
        </w:tabs>
      </w:pPr>
    </w:p>
    <w:p w:rsidR="006E4F6E" w:rsidRDefault="006E4F6E"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p w:rsidR="0069253C" w:rsidRDefault="0069253C" w:rsidP="009448DF">
      <w:pPr>
        <w:tabs>
          <w:tab w:val="left" w:pos="9915"/>
        </w:tabs>
      </w:pPr>
    </w:p>
    <w:tbl>
      <w:tblPr>
        <w:tblStyle w:val="TableGrid"/>
        <w:tblW w:w="21147" w:type="dxa"/>
        <w:tblLook w:val="04A0" w:firstRow="1" w:lastRow="0" w:firstColumn="1" w:lastColumn="0" w:noHBand="0" w:noVBand="1"/>
      </w:tblPr>
      <w:tblGrid>
        <w:gridCol w:w="2963"/>
        <w:gridCol w:w="2667"/>
        <w:gridCol w:w="2434"/>
        <w:gridCol w:w="2290"/>
        <w:gridCol w:w="1945"/>
        <w:gridCol w:w="2154"/>
        <w:gridCol w:w="1800"/>
        <w:gridCol w:w="1878"/>
        <w:gridCol w:w="1508"/>
        <w:gridCol w:w="1508"/>
      </w:tblGrid>
      <w:tr w:rsidR="0018152C" w:rsidTr="0018152C">
        <w:trPr>
          <w:trHeight w:val="504"/>
        </w:trPr>
        <w:tc>
          <w:tcPr>
            <w:tcW w:w="2963" w:type="dxa"/>
            <w:vMerge w:val="restart"/>
            <w:tcBorders>
              <w:top w:val="single" w:sz="18" w:space="0" w:color="000000" w:themeColor="text1"/>
              <w:right w:val="single" w:sz="18" w:space="0" w:color="000000" w:themeColor="text1"/>
            </w:tcBorders>
            <w:shd w:val="clear" w:color="auto" w:fill="C5E0B3" w:themeFill="accent6" w:themeFillTint="66"/>
          </w:tcPr>
          <w:p w:rsidR="0018152C" w:rsidRDefault="0018152C" w:rsidP="000B0106">
            <w:pPr>
              <w:jc w:val="center"/>
              <w:rPr>
                <w:b/>
              </w:rPr>
            </w:pPr>
          </w:p>
          <w:p w:rsidR="0018152C" w:rsidRPr="00C07601" w:rsidRDefault="0018152C" w:rsidP="000B0106">
            <w:pPr>
              <w:jc w:val="center"/>
              <w:rPr>
                <w:b/>
              </w:rPr>
            </w:pPr>
            <w:r>
              <w:rPr>
                <w:b/>
              </w:rPr>
              <w:t>Summer</w:t>
            </w:r>
            <w:r w:rsidRPr="00C07601">
              <w:rPr>
                <w:b/>
              </w:rPr>
              <w:t xml:space="preserve"> </w:t>
            </w:r>
            <w:r>
              <w:rPr>
                <w:b/>
              </w:rPr>
              <w:t>2</w:t>
            </w:r>
          </w:p>
        </w:tc>
        <w:tc>
          <w:tcPr>
            <w:tcW w:w="2667"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EYFS</w:t>
            </w:r>
          </w:p>
        </w:tc>
        <w:tc>
          <w:tcPr>
            <w:tcW w:w="4724" w:type="dxa"/>
            <w:gridSpan w:val="2"/>
            <w:tcBorders>
              <w:top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Key Stage 1</w:t>
            </w:r>
          </w:p>
        </w:tc>
        <w:tc>
          <w:tcPr>
            <w:tcW w:w="7777" w:type="dxa"/>
            <w:gridSpan w:val="4"/>
            <w:tcBorders>
              <w:top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Key Stage 2</w:t>
            </w:r>
          </w:p>
        </w:tc>
        <w:tc>
          <w:tcPr>
            <w:tcW w:w="1508" w:type="dxa"/>
            <w:tcBorders>
              <w:top w:val="single" w:sz="18" w:space="0" w:color="000000" w:themeColor="text1"/>
            </w:tcBorders>
            <w:shd w:val="clear" w:color="auto" w:fill="C5E0B3" w:themeFill="accent6" w:themeFillTint="66"/>
          </w:tcPr>
          <w:p w:rsidR="0018152C" w:rsidRPr="00C07601" w:rsidRDefault="0018152C" w:rsidP="00E15E5A">
            <w:pPr>
              <w:jc w:val="center"/>
              <w:rPr>
                <w:b/>
              </w:rPr>
            </w:pPr>
            <w:r>
              <w:rPr>
                <w:b/>
              </w:rPr>
              <w:t xml:space="preserve">Working Towards </w:t>
            </w:r>
            <w:proofErr w:type="spellStart"/>
            <w:r>
              <w:rPr>
                <w:b/>
              </w:rPr>
              <w:t>Chn</w:t>
            </w:r>
            <w:proofErr w:type="spellEnd"/>
          </w:p>
        </w:tc>
        <w:tc>
          <w:tcPr>
            <w:tcW w:w="1508" w:type="dxa"/>
            <w:tcBorders>
              <w:top w:val="single" w:sz="18" w:space="0" w:color="000000" w:themeColor="text1"/>
            </w:tcBorders>
            <w:shd w:val="clear" w:color="auto" w:fill="C5E0B3" w:themeFill="accent6" w:themeFillTint="66"/>
          </w:tcPr>
          <w:p w:rsidR="0018152C" w:rsidRDefault="0018152C" w:rsidP="00E15E5A">
            <w:pPr>
              <w:jc w:val="center"/>
              <w:rPr>
                <w:b/>
              </w:rPr>
            </w:pPr>
            <w:r>
              <w:rPr>
                <w:b/>
              </w:rPr>
              <w:t>GDS</w:t>
            </w:r>
          </w:p>
          <w:p w:rsidR="0018152C" w:rsidRPr="00C07601" w:rsidRDefault="0018152C" w:rsidP="00E15E5A">
            <w:pPr>
              <w:jc w:val="center"/>
              <w:rPr>
                <w:b/>
              </w:rPr>
            </w:pPr>
            <w:proofErr w:type="spellStart"/>
            <w:r>
              <w:rPr>
                <w:b/>
              </w:rPr>
              <w:t>Chn</w:t>
            </w:r>
            <w:proofErr w:type="spellEnd"/>
          </w:p>
        </w:tc>
      </w:tr>
      <w:tr w:rsidR="0018152C" w:rsidTr="0018152C">
        <w:trPr>
          <w:trHeight w:val="504"/>
        </w:trPr>
        <w:tc>
          <w:tcPr>
            <w:tcW w:w="2963" w:type="dxa"/>
            <w:vMerge/>
            <w:tcBorders>
              <w:right w:val="single" w:sz="18" w:space="0" w:color="000000" w:themeColor="text1"/>
            </w:tcBorders>
            <w:shd w:val="clear" w:color="auto" w:fill="C5E0B3" w:themeFill="accent6" w:themeFillTint="66"/>
          </w:tcPr>
          <w:p w:rsidR="0018152C" w:rsidRPr="00C07601" w:rsidRDefault="0018152C" w:rsidP="000B0106">
            <w:pPr>
              <w:jc w:val="center"/>
              <w:rPr>
                <w:b/>
              </w:rPr>
            </w:pPr>
          </w:p>
        </w:tc>
        <w:tc>
          <w:tcPr>
            <w:tcW w:w="2667"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18152C" w:rsidRPr="00C07601" w:rsidRDefault="0018152C" w:rsidP="000B0106">
            <w:pPr>
              <w:jc w:val="center"/>
              <w:rPr>
                <w:b/>
              </w:rPr>
            </w:pPr>
            <w:r w:rsidRPr="00C07601">
              <w:rPr>
                <w:b/>
              </w:rPr>
              <w:t>Reception</w:t>
            </w:r>
          </w:p>
        </w:tc>
        <w:tc>
          <w:tcPr>
            <w:tcW w:w="2434"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1</w:t>
            </w:r>
          </w:p>
          <w:p w:rsidR="0018152C" w:rsidRPr="00562EB5" w:rsidRDefault="0018152C" w:rsidP="009448DF">
            <w:pPr>
              <w:jc w:val="center"/>
              <w:rPr>
                <w:rFonts w:cstheme="minorHAnsi"/>
                <w:b/>
              </w:rPr>
            </w:pPr>
            <w:r w:rsidRPr="00B12508">
              <w:rPr>
                <w:rFonts w:cstheme="minorHAnsi"/>
                <w:b/>
              </w:rPr>
              <w:t>What is a sculpture?</w:t>
            </w:r>
          </w:p>
        </w:tc>
        <w:tc>
          <w:tcPr>
            <w:tcW w:w="2290"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2</w:t>
            </w:r>
          </w:p>
          <w:p w:rsidR="0018152C" w:rsidRPr="00AA3419" w:rsidRDefault="0018152C" w:rsidP="009448DF">
            <w:pPr>
              <w:jc w:val="center"/>
              <w:rPr>
                <w:rFonts w:cstheme="minorHAnsi"/>
                <w:b/>
              </w:rPr>
            </w:pPr>
            <w:r w:rsidRPr="00B12508">
              <w:rPr>
                <w:rFonts w:cstheme="minorHAnsi"/>
                <w:b/>
              </w:rPr>
              <w:t>Can buildings speak?</w:t>
            </w:r>
          </w:p>
        </w:tc>
        <w:tc>
          <w:tcPr>
            <w:tcW w:w="1945"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3</w:t>
            </w:r>
          </w:p>
          <w:p w:rsidR="0018152C" w:rsidRPr="00AA3419" w:rsidRDefault="0018152C" w:rsidP="009448DF">
            <w:pPr>
              <w:jc w:val="center"/>
              <w:rPr>
                <w:rFonts w:cstheme="minorHAnsi"/>
                <w:b/>
              </w:rPr>
            </w:pPr>
            <w:r w:rsidRPr="00B12508">
              <w:rPr>
                <w:rFonts w:cstheme="minorHAnsi"/>
                <w:b/>
              </w:rPr>
              <w:t>Can we change places?</w:t>
            </w:r>
          </w:p>
        </w:tc>
        <w:tc>
          <w:tcPr>
            <w:tcW w:w="2154"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4</w:t>
            </w:r>
          </w:p>
          <w:p w:rsidR="0018152C" w:rsidRPr="009448DF" w:rsidRDefault="0018152C" w:rsidP="009448DF">
            <w:pPr>
              <w:jc w:val="center"/>
              <w:rPr>
                <w:rFonts w:cstheme="minorHAnsi"/>
                <w:b/>
              </w:rPr>
            </w:pPr>
            <w:r w:rsidRPr="00B12508">
              <w:rPr>
                <w:rFonts w:cstheme="minorHAnsi"/>
                <w:b/>
              </w:rPr>
              <w:t>Journeys</w:t>
            </w:r>
          </w:p>
        </w:tc>
        <w:tc>
          <w:tcPr>
            <w:tcW w:w="1800"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5</w:t>
            </w:r>
          </w:p>
          <w:p w:rsidR="0018152C" w:rsidRPr="00AA3419" w:rsidRDefault="0018152C" w:rsidP="009448DF">
            <w:pPr>
              <w:jc w:val="center"/>
              <w:rPr>
                <w:rFonts w:cstheme="minorHAnsi"/>
                <w:b/>
              </w:rPr>
            </w:pPr>
            <w:r w:rsidRPr="00B12508">
              <w:rPr>
                <w:rFonts w:cstheme="minorHAnsi"/>
                <w:b/>
              </w:rPr>
              <w:t>Talking textiles</w:t>
            </w:r>
          </w:p>
        </w:tc>
        <w:tc>
          <w:tcPr>
            <w:tcW w:w="1878" w:type="dxa"/>
            <w:tcBorders>
              <w:top w:val="single" w:sz="18" w:space="0" w:color="000000" w:themeColor="text1"/>
              <w:bottom w:val="single" w:sz="18" w:space="0" w:color="000000" w:themeColor="text1"/>
            </w:tcBorders>
            <w:shd w:val="clear" w:color="auto" w:fill="C5E0B3" w:themeFill="accent6" w:themeFillTint="66"/>
          </w:tcPr>
          <w:p w:rsidR="0018152C" w:rsidRDefault="0018152C" w:rsidP="000B0106">
            <w:pPr>
              <w:jc w:val="center"/>
              <w:rPr>
                <w:b/>
              </w:rPr>
            </w:pPr>
            <w:r w:rsidRPr="00C07601">
              <w:rPr>
                <w:b/>
              </w:rPr>
              <w:t>Year 6</w:t>
            </w:r>
          </w:p>
          <w:p w:rsidR="0018152C" w:rsidRPr="00AA3419" w:rsidRDefault="0018152C" w:rsidP="001E11C8">
            <w:pPr>
              <w:jc w:val="center"/>
              <w:rPr>
                <w:rFonts w:cstheme="minorHAnsi"/>
                <w:b/>
              </w:rPr>
            </w:pPr>
            <w:r w:rsidRPr="00B12508">
              <w:rPr>
                <w:rFonts w:cstheme="minorHAnsi"/>
                <w:b/>
              </w:rPr>
              <w:t>A sense of place</w:t>
            </w:r>
          </w:p>
        </w:tc>
        <w:tc>
          <w:tcPr>
            <w:tcW w:w="1508" w:type="dxa"/>
            <w:tcBorders>
              <w:top w:val="single" w:sz="18" w:space="0" w:color="000000" w:themeColor="text1"/>
              <w:bottom w:val="single" w:sz="18" w:space="0" w:color="000000" w:themeColor="text1"/>
            </w:tcBorders>
            <w:shd w:val="clear" w:color="auto" w:fill="C5E0B3" w:themeFill="accent6" w:themeFillTint="66"/>
          </w:tcPr>
          <w:p w:rsidR="0018152C" w:rsidRPr="00C07601" w:rsidRDefault="0018152C" w:rsidP="00E15E5A">
            <w:pPr>
              <w:jc w:val="center"/>
              <w:rPr>
                <w:b/>
              </w:rPr>
            </w:pPr>
            <w:r>
              <w:rPr>
                <w:b/>
              </w:rPr>
              <w:t>State names and highlight in yellow statements from the Substantive Knowledge that remain as gaps</w:t>
            </w:r>
          </w:p>
        </w:tc>
        <w:tc>
          <w:tcPr>
            <w:tcW w:w="1508" w:type="dxa"/>
            <w:tcBorders>
              <w:top w:val="single" w:sz="18" w:space="0" w:color="000000" w:themeColor="text1"/>
              <w:bottom w:val="single" w:sz="18" w:space="0" w:color="000000" w:themeColor="text1"/>
            </w:tcBorders>
            <w:shd w:val="clear" w:color="auto" w:fill="C5E0B3" w:themeFill="accent6" w:themeFillTint="66"/>
          </w:tcPr>
          <w:p w:rsidR="0018152C" w:rsidRPr="00C07601" w:rsidRDefault="0018152C" w:rsidP="00E15E5A">
            <w:pPr>
              <w:jc w:val="center"/>
              <w:rPr>
                <w:b/>
              </w:rPr>
            </w:pPr>
            <w:r>
              <w:rPr>
                <w:b/>
              </w:rPr>
              <w:t>State names</w:t>
            </w:r>
          </w:p>
        </w:tc>
      </w:tr>
      <w:tr w:rsidR="0018152C" w:rsidTr="0018152C">
        <w:trPr>
          <w:trHeight w:val="504"/>
        </w:trPr>
        <w:tc>
          <w:tcPr>
            <w:tcW w:w="2963" w:type="dxa"/>
            <w:tcBorders>
              <w:right w:val="single" w:sz="18" w:space="0" w:color="000000" w:themeColor="text1"/>
            </w:tcBorders>
            <w:shd w:val="clear" w:color="auto" w:fill="C5E0B3" w:themeFill="accent6" w:themeFillTint="66"/>
          </w:tcPr>
          <w:p w:rsidR="0018152C" w:rsidRDefault="0018152C" w:rsidP="000B0106">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667" w:type="dxa"/>
            <w:tcBorders>
              <w:left w:val="single" w:sz="18" w:space="0" w:color="000000" w:themeColor="text1"/>
            </w:tcBorders>
          </w:tcPr>
          <w:p w:rsidR="0018152C"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Experiment with mixing colours</w:t>
            </w:r>
          </w:p>
          <w:p w:rsidR="0018152C" w:rsidRPr="00093B17"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Name colours</w:t>
            </w:r>
          </w:p>
          <w:p w:rsidR="0018152C" w:rsidRDefault="0018152C" w:rsidP="00093B17">
            <w:pPr>
              <w:pStyle w:val="Default"/>
              <w:jc w:val="center"/>
              <w:rPr>
                <w:rFonts w:asciiTheme="minorHAnsi" w:hAnsiTheme="minorHAnsi" w:cstheme="minorHAnsi"/>
                <w:sz w:val="22"/>
                <w:szCs w:val="22"/>
              </w:rPr>
            </w:pPr>
          </w:p>
          <w:p w:rsidR="0018152C" w:rsidRPr="00093B17"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Creating simple representations of people and objects</w:t>
            </w:r>
          </w:p>
          <w:p w:rsidR="0018152C" w:rsidRPr="00093B17" w:rsidRDefault="0018152C" w:rsidP="00093B17">
            <w:pPr>
              <w:pStyle w:val="Default"/>
              <w:jc w:val="center"/>
              <w:rPr>
                <w:rFonts w:asciiTheme="minorHAnsi" w:hAnsiTheme="minorHAnsi" w:cstheme="minorHAnsi"/>
                <w:sz w:val="22"/>
                <w:szCs w:val="22"/>
              </w:rPr>
            </w:pPr>
          </w:p>
          <w:p w:rsidR="0018152C" w:rsidRPr="00093B17" w:rsidRDefault="0018152C" w:rsidP="00093B17">
            <w:pPr>
              <w:pStyle w:val="Default"/>
              <w:jc w:val="center"/>
              <w:rPr>
                <w:rFonts w:asciiTheme="minorHAnsi" w:hAnsiTheme="minorHAnsi" w:cstheme="minorHAnsi"/>
                <w:sz w:val="22"/>
                <w:szCs w:val="22"/>
              </w:rPr>
            </w:pPr>
            <w:r w:rsidRPr="00093B17">
              <w:rPr>
                <w:rFonts w:asciiTheme="minorHAnsi" w:hAnsiTheme="minorHAnsi" w:cstheme="minorHAnsi"/>
                <w:sz w:val="22"/>
                <w:szCs w:val="22"/>
              </w:rPr>
              <w:t>Drawing and colour with pencils and crayons</w:t>
            </w:r>
          </w:p>
          <w:p w:rsidR="0018152C" w:rsidRPr="00093B17" w:rsidRDefault="0018152C" w:rsidP="00093B17">
            <w:pPr>
              <w:pStyle w:val="Default"/>
              <w:jc w:val="center"/>
              <w:rPr>
                <w:rFonts w:asciiTheme="minorHAnsi" w:hAnsiTheme="minorHAnsi" w:cstheme="minorHAnsi"/>
                <w:sz w:val="22"/>
                <w:szCs w:val="22"/>
              </w:rPr>
            </w:pPr>
          </w:p>
          <w:p w:rsidR="0018152C" w:rsidRPr="00093B17" w:rsidRDefault="0018152C" w:rsidP="00093B17">
            <w:pPr>
              <w:jc w:val="center"/>
              <w:rPr>
                <w:rFonts w:cstheme="minorHAnsi"/>
              </w:rPr>
            </w:pPr>
            <w:r w:rsidRPr="00093B17">
              <w:rPr>
                <w:rFonts w:cstheme="minorHAnsi"/>
              </w:rPr>
              <w:t>Creating with Materials:</w:t>
            </w:r>
          </w:p>
          <w:p w:rsidR="0018152C" w:rsidRPr="00093B17" w:rsidRDefault="0018152C" w:rsidP="00093B17">
            <w:pPr>
              <w:jc w:val="center"/>
              <w:rPr>
                <w:rFonts w:cstheme="minorHAnsi"/>
                <w:color w:val="000000" w:themeColor="text1"/>
              </w:rPr>
            </w:pPr>
            <w:r w:rsidRPr="00093B17">
              <w:rPr>
                <w:rFonts w:cstheme="minorHAnsi"/>
                <w:color w:val="000000" w:themeColor="text1"/>
              </w:rPr>
              <w:t>Safely use and explore a variety of materials, tools and techniques, experimenting with colour, design, texture, form, and function</w:t>
            </w:r>
          </w:p>
          <w:p w:rsidR="0018152C" w:rsidRPr="00093B17" w:rsidRDefault="0018152C" w:rsidP="00093B17">
            <w:pPr>
              <w:jc w:val="center"/>
              <w:rPr>
                <w:rFonts w:cstheme="minorHAnsi"/>
                <w:color w:val="000000" w:themeColor="text1"/>
              </w:rPr>
            </w:pPr>
          </w:p>
          <w:p w:rsidR="0018152C" w:rsidRPr="00093B17" w:rsidRDefault="0018152C" w:rsidP="00093B17">
            <w:pPr>
              <w:jc w:val="center"/>
              <w:rPr>
                <w:rFonts w:cstheme="minorHAnsi"/>
                <w:color w:val="000000" w:themeColor="text1"/>
              </w:rPr>
            </w:pPr>
            <w:r w:rsidRPr="00093B17">
              <w:rPr>
                <w:rFonts w:cstheme="minorHAnsi"/>
                <w:color w:val="000000" w:themeColor="text1"/>
              </w:rPr>
              <w:t>Share their creations, explaining the process they have used</w:t>
            </w:r>
          </w:p>
          <w:p w:rsidR="0018152C" w:rsidRPr="00093B17" w:rsidRDefault="0018152C" w:rsidP="00093B17">
            <w:pPr>
              <w:jc w:val="center"/>
              <w:rPr>
                <w:rFonts w:cstheme="minorHAnsi"/>
                <w:color w:val="000000" w:themeColor="text1"/>
              </w:rPr>
            </w:pPr>
          </w:p>
          <w:p w:rsidR="0018152C" w:rsidRDefault="0018152C" w:rsidP="00093B17">
            <w:pPr>
              <w:jc w:val="center"/>
              <w:rPr>
                <w:rFonts w:cstheme="minorHAnsi"/>
                <w:color w:val="000000" w:themeColor="text1"/>
              </w:rPr>
            </w:pPr>
            <w:r w:rsidRPr="00093B17">
              <w:rPr>
                <w:rFonts w:cstheme="minorHAnsi"/>
                <w:color w:val="000000" w:themeColor="text1"/>
              </w:rPr>
              <w:t>Make use of props and materials when role playing characters in narratives and stories.</w:t>
            </w:r>
          </w:p>
          <w:p w:rsidR="0018152C" w:rsidRPr="00093B17" w:rsidRDefault="0018152C" w:rsidP="00093B17">
            <w:pPr>
              <w:jc w:val="center"/>
              <w:rPr>
                <w:rFonts w:cstheme="minorHAnsi"/>
                <w:color w:val="000000" w:themeColor="text1"/>
              </w:rPr>
            </w:pPr>
          </w:p>
        </w:tc>
        <w:tc>
          <w:tcPr>
            <w:tcW w:w="2434"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093B17">
              <w:rPr>
                <w:rFonts w:asciiTheme="minorHAnsi" w:hAnsiTheme="minorHAnsi"/>
                <w:sz w:val="22"/>
                <w:szCs w:val="22"/>
              </w:rPr>
              <w:t>hildren develop their understanding of shape, form, texture and the sensory qualities of materi</w:t>
            </w:r>
            <w:r w:rsidRPr="00093B17">
              <w:rPr>
                <w:rFonts w:asciiTheme="minorHAnsi" w:hAnsiTheme="minorHAnsi"/>
                <w:sz w:val="22"/>
                <w:szCs w:val="22"/>
              </w:rPr>
              <w:softHyphen/>
              <w:t xml:space="preserve">als.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093B17">
              <w:rPr>
                <w:rFonts w:asciiTheme="minorHAnsi" w:hAnsiTheme="minorHAnsi"/>
                <w:sz w:val="22"/>
                <w:szCs w:val="22"/>
              </w:rPr>
              <w:t xml:space="preserve">They learn about the work of sculptors and about different kinds of sculpture, including those made of natural materials. </w:t>
            </w:r>
          </w:p>
          <w:p w:rsidR="0018152C" w:rsidRDefault="0018152C" w:rsidP="0069253C">
            <w:pPr>
              <w:pStyle w:val="SoWBody"/>
              <w:widowControl/>
              <w:spacing w:line="220" w:lineRule="atLeast"/>
              <w:jc w:val="center"/>
              <w:rPr>
                <w:rFonts w:asciiTheme="minorHAnsi" w:hAnsiTheme="minorHAnsi"/>
                <w:sz w:val="22"/>
                <w:szCs w:val="22"/>
              </w:rPr>
            </w:pPr>
          </w:p>
          <w:p w:rsidR="0018152C" w:rsidRPr="00093B17" w:rsidRDefault="0018152C" w:rsidP="0069253C">
            <w:pPr>
              <w:pStyle w:val="SoWBody"/>
              <w:widowControl/>
              <w:spacing w:line="220" w:lineRule="atLeast"/>
              <w:jc w:val="center"/>
              <w:rPr>
                <w:rFonts w:asciiTheme="minorHAnsi" w:hAnsiTheme="minorHAnsi"/>
                <w:sz w:val="22"/>
                <w:szCs w:val="22"/>
              </w:rPr>
            </w:pPr>
            <w:r w:rsidRPr="00093B17">
              <w:rPr>
                <w:rFonts w:asciiTheme="minorHAnsi" w:hAnsiTheme="minorHAnsi"/>
                <w:sz w:val="22"/>
                <w:szCs w:val="22"/>
              </w:rPr>
              <w:t>They also learn skills for arranging materials they have collected to make a relief collage and a sculpture.</w:t>
            </w:r>
          </w:p>
          <w:p w:rsidR="0018152C" w:rsidRPr="00093B17" w:rsidRDefault="0018152C" w:rsidP="0069253C">
            <w:pPr>
              <w:jc w:val="center"/>
            </w:pPr>
          </w:p>
        </w:tc>
        <w:tc>
          <w:tcPr>
            <w:tcW w:w="2290"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shape and pattern in buildings.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begin by producing prints and rubbings of patterns found in buildings and go on to look at, and record, the use of shape, space and pattern in local buildings.</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question how these features tell us something about the purpose of the building.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work in groups to produce a relief sculpture for temporary display, using their first-hand observations as a starting point.</w:t>
            </w:r>
          </w:p>
          <w:p w:rsidR="0018152C" w:rsidRDefault="0018152C" w:rsidP="0069253C">
            <w:pPr>
              <w:jc w:val="center"/>
            </w:pPr>
          </w:p>
        </w:tc>
        <w:tc>
          <w:tcPr>
            <w:tcW w:w="1945"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w:t>
            </w:r>
            <w:r w:rsidRPr="00791A4D">
              <w:rPr>
                <w:rFonts w:asciiTheme="minorHAnsi" w:hAnsiTheme="minorHAnsi"/>
                <w:sz w:val="22"/>
                <w:szCs w:val="22"/>
              </w:rPr>
              <w:t xml:space="preserve">hildren explore sculpture in public buildings and spaces.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explore and use shape, form, </w:t>
            </w:r>
            <w:proofErr w:type="spellStart"/>
            <w:r w:rsidRPr="00791A4D">
              <w:rPr>
                <w:rFonts w:asciiTheme="minorHAnsi" w:hAnsiTheme="minorHAnsi"/>
                <w:sz w:val="22"/>
                <w:szCs w:val="22"/>
              </w:rPr>
              <w:t>col</w:t>
            </w:r>
            <w:r w:rsidRPr="00791A4D">
              <w:rPr>
                <w:rFonts w:asciiTheme="minorHAnsi" w:hAnsiTheme="minorHAnsi"/>
                <w:sz w:val="22"/>
                <w:szCs w:val="22"/>
              </w:rPr>
              <w:softHyphen/>
              <w:t>our</w:t>
            </w:r>
            <w:proofErr w:type="spellEnd"/>
            <w:r w:rsidRPr="00791A4D">
              <w:rPr>
                <w:rFonts w:asciiTheme="minorHAnsi" w:hAnsiTheme="minorHAnsi"/>
                <w:sz w:val="22"/>
                <w:szCs w:val="22"/>
              </w:rPr>
              <w:t xml:space="preserve"> and pattern to make a </w:t>
            </w:r>
            <w:proofErr w:type="spellStart"/>
            <w:r w:rsidRPr="00791A4D">
              <w:rPr>
                <w:rFonts w:asciiTheme="minorHAnsi" w:hAnsiTheme="minorHAnsi"/>
                <w:sz w:val="22"/>
                <w:szCs w:val="22"/>
              </w:rPr>
              <w:t>maquette</w:t>
            </w:r>
            <w:proofErr w:type="spellEnd"/>
            <w:r w:rsidRPr="00791A4D">
              <w:rPr>
                <w:rFonts w:asciiTheme="minorHAnsi" w:hAnsiTheme="minorHAnsi"/>
                <w:sz w:val="22"/>
                <w:szCs w:val="22"/>
              </w:rPr>
              <w:t xml:space="preserve"> or model of a sculpture for a site in the school or the local area.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compare the ideas, methods and approaches used in the work of different sculptors.</w:t>
            </w:r>
          </w:p>
          <w:p w:rsidR="0018152C" w:rsidRDefault="0018152C" w:rsidP="0069253C">
            <w:pPr>
              <w:jc w:val="center"/>
            </w:pPr>
          </w:p>
        </w:tc>
        <w:tc>
          <w:tcPr>
            <w:tcW w:w="2154"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Children</w:t>
            </w:r>
            <w:r w:rsidRPr="00791A4D">
              <w:rPr>
                <w:rFonts w:asciiTheme="minorHAnsi" w:hAnsiTheme="minorHAnsi"/>
                <w:sz w:val="22"/>
                <w:szCs w:val="22"/>
              </w:rPr>
              <w:t xml:space="preserve"> explore how signs, symbols and metaphors can be used to communicate ideas and meanings about a journey.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produce a mixed-media work, combining drawing, painting, collage and print-making techniques.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learn about artists, craftspeople and designers who communicate their ideas through signs and symbols.</w:t>
            </w:r>
          </w:p>
          <w:p w:rsidR="0018152C" w:rsidRDefault="0018152C" w:rsidP="0069253C">
            <w:pPr>
              <w:jc w:val="center"/>
            </w:pPr>
          </w:p>
        </w:tc>
        <w:tc>
          <w:tcPr>
            <w:tcW w:w="1800" w:type="dxa"/>
          </w:tcPr>
          <w:p w:rsidR="0018152C" w:rsidRDefault="0018152C" w:rsidP="0069253C">
            <w:pPr>
              <w:jc w:val="center"/>
            </w:pPr>
            <w:r>
              <w:t>Children</w:t>
            </w:r>
            <w:r w:rsidRPr="00791A4D">
              <w:t xml:space="preserve"> explore how signs, symbols and metaphors can be used to communicate ideas and meanings about a journey. </w:t>
            </w:r>
          </w:p>
          <w:p w:rsidR="0018152C" w:rsidRDefault="0018152C" w:rsidP="0069253C">
            <w:pPr>
              <w:jc w:val="center"/>
            </w:pPr>
          </w:p>
          <w:p w:rsidR="0018152C" w:rsidRDefault="0018152C" w:rsidP="0069253C">
            <w:pPr>
              <w:jc w:val="center"/>
            </w:pPr>
            <w:r w:rsidRPr="00791A4D">
              <w:t xml:space="preserve">They produce a mixed-media work, combining drawing, painting, collage and print-making techniques. </w:t>
            </w:r>
          </w:p>
          <w:p w:rsidR="0018152C" w:rsidRDefault="0018152C" w:rsidP="0069253C">
            <w:pPr>
              <w:jc w:val="center"/>
            </w:pPr>
          </w:p>
          <w:p w:rsidR="0018152C" w:rsidRDefault="0018152C" w:rsidP="0069253C">
            <w:pPr>
              <w:jc w:val="center"/>
            </w:pPr>
            <w:r w:rsidRPr="00791A4D">
              <w:t>They learn about artists, craftspeople and designers who communicate their ideas through signs and symbols</w:t>
            </w:r>
          </w:p>
        </w:tc>
        <w:tc>
          <w:tcPr>
            <w:tcW w:w="1878" w:type="dxa"/>
          </w:tcPr>
          <w:p w:rsidR="0018152C" w:rsidRDefault="0018152C" w:rsidP="0069253C">
            <w:pPr>
              <w:pStyle w:val="SoWBody"/>
              <w:widowControl/>
              <w:spacing w:line="220" w:lineRule="atLeast"/>
              <w:jc w:val="center"/>
              <w:rPr>
                <w:rFonts w:asciiTheme="minorHAnsi" w:hAnsiTheme="minorHAnsi"/>
                <w:sz w:val="22"/>
                <w:szCs w:val="22"/>
              </w:rPr>
            </w:pPr>
            <w:r>
              <w:rPr>
                <w:rFonts w:asciiTheme="minorHAnsi" w:hAnsiTheme="minorHAnsi"/>
                <w:sz w:val="22"/>
                <w:szCs w:val="22"/>
              </w:rPr>
              <w:t>Children</w:t>
            </w:r>
            <w:r w:rsidRPr="00791A4D">
              <w:rPr>
                <w:rFonts w:asciiTheme="minorHAnsi" w:hAnsiTheme="minorHAnsi"/>
                <w:sz w:val="22"/>
                <w:szCs w:val="22"/>
              </w:rPr>
              <w:t xml:space="preserve"> explore how signs, symbols and metaphors can be used to communicate ideas and meanings about a journey. </w:t>
            </w:r>
          </w:p>
          <w:p w:rsidR="0018152C" w:rsidRDefault="0018152C" w:rsidP="0069253C">
            <w:pPr>
              <w:pStyle w:val="SoWBody"/>
              <w:widowControl/>
              <w:spacing w:line="220" w:lineRule="atLeast"/>
              <w:jc w:val="center"/>
              <w:rPr>
                <w:rFonts w:asciiTheme="minorHAnsi" w:hAnsiTheme="minorHAnsi"/>
                <w:sz w:val="22"/>
                <w:szCs w:val="22"/>
              </w:rPr>
            </w:pPr>
          </w:p>
          <w:p w:rsidR="0018152C"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 xml:space="preserve">They produce a mixed-media work, combining drawing, painting, collage and print-making techniques. </w:t>
            </w:r>
          </w:p>
          <w:p w:rsidR="0018152C" w:rsidRDefault="0018152C" w:rsidP="0069253C">
            <w:pPr>
              <w:pStyle w:val="SoWBody"/>
              <w:widowControl/>
              <w:spacing w:line="220" w:lineRule="atLeast"/>
              <w:jc w:val="center"/>
              <w:rPr>
                <w:rFonts w:asciiTheme="minorHAnsi" w:hAnsiTheme="minorHAnsi"/>
                <w:sz w:val="22"/>
                <w:szCs w:val="22"/>
              </w:rPr>
            </w:pPr>
          </w:p>
          <w:p w:rsidR="0018152C" w:rsidRPr="00791A4D" w:rsidRDefault="0018152C" w:rsidP="0069253C">
            <w:pPr>
              <w:pStyle w:val="SoWBody"/>
              <w:widowControl/>
              <w:spacing w:line="220" w:lineRule="atLeast"/>
              <w:jc w:val="center"/>
              <w:rPr>
                <w:rFonts w:asciiTheme="minorHAnsi" w:hAnsiTheme="minorHAnsi"/>
                <w:sz w:val="22"/>
                <w:szCs w:val="22"/>
              </w:rPr>
            </w:pPr>
            <w:r w:rsidRPr="00791A4D">
              <w:rPr>
                <w:rFonts w:asciiTheme="minorHAnsi" w:hAnsiTheme="minorHAnsi"/>
                <w:sz w:val="22"/>
                <w:szCs w:val="22"/>
              </w:rPr>
              <w:t>They learn about artists, craftspeople and designers who communicate their ideas through signs and symbols.</w:t>
            </w:r>
          </w:p>
          <w:p w:rsidR="0018152C" w:rsidRDefault="0018152C" w:rsidP="0069253C">
            <w:pPr>
              <w:jc w:val="center"/>
            </w:pPr>
          </w:p>
        </w:tc>
        <w:tc>
          <w:tcPr>
            <w:tcW w:w="1508" w:type="dxa"/>
          </w:tcPr>
          <w:p w:rsidR="0018152C" w:rsidRDefault="0018152C" w:rsidP="0069253C">
            <w:pPr>
              <w:pStyle w:val="SoWBody"/>
              <w:widowControl/>
              <w:spacing w:line="220" w:lineRule="atLeast"/>
              <w:jc w:val="center"/>
              <w:rPr>
                <w:rFonts w:asciiTheme="minorHAnsi" w:hAnsiTheme="minorHAnsi"/>
                <w:sz w:val="22"/>
                <w:szCs w:val="22"/>
              </w:rPr>
            </w:pPr>
          </w:p>
        </w:tc>
        <w:tc>
          <w:tcPr>
            <w:tcW w:w="1508" w:type="dxa"/>
          </w:tcPr>
          <w:p w:rsidR="0018152C" w:rsidRDefault="0018152C" w:rsidP="0069253C">
            <w:pPr>
              <w:pStyle w:val="SoWBody"/>
              <w:widowControl/>
              <w:spacing w:line="220" w:lineRule="atLeast"/>
              <w:jc w:val="center"/>
              <w:rPr>
                <w:rFonts w:asciiTheme="minorHAnsi" w:hAnsiTheme="minorHAnsi"/>
                <w:sz w:val="22"/>
                <w:szCs w:val="22"/>
              </w:rPr>
            </w:pPr>
          </w:p>
        </w:tc>
      </w:tr>
      <w:tr w:rsidR="0018152C" w:rsidTr="0018152C">
        <w:trPr>
          <w:trHeight w:val="466"/>
        </w:trPr>
        <w:tc>
          <w:tcPr>
            <w:tcW w:w="2963" w:type="dxa"/>
            <w:tcBorders>
              <w:right w:val="single" w:sz="18" w:space="0" w:color="000000" w:themeColor="text1"/>
            </w:tcBorders>
            <w:shd w:val="clear" w:color="auto" w:fill="C5E0B3" w:themeFill="accent6" w:themeFillTint="66"/>
          </w:tcPr>
          <w:p w:rsidR="0018152C" w:rsidRDefault="0018152C" w:rsidP="000B0106">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667" w:type="dxa"/>
            <w:tcBorders>
              <w:left w:val="single" w:sz="18" w:space="0" w:color="000000" w:themeColor="text1"/>
            </w:tcBorders>
          </w:tcPr>
          <w:p w:rsidR="0018152C" w:rsidRPr="00093B17" w:rsidRDefault="0018152C" w:rsidP="00093B17">
            <w:pPr>
              <w:pStyle w:val="Default"/>
              <w:numPr>
                <w:ilvl w:val="0"/>
                <w:numId w:val="6"/>
              </w:numPr>
              <w:jc w:val="center"/>
              <w:rPr>
                <w:rFonts w:asciiTheme="minorHAnsi" w:hAnsiTheme="minorHAnsi" w:cstheme="minorHAnsi"/>
                <w:sz w:val="22"/>
                <w:szCs w:val="22"/>
              </w:rPr>
            </w:pPr>
            <w:r w:rsidRPr="00093B17">
              <w:rPr>
                <w:rFonts w:asciiTheme="minorHAnsi" w:hAnsiTheme="minorHAnsi" w:cstheme="minorHAnsi"/>
                <w:sz w:val="22"/>
                <w:szCs w:val="22"/>
              </w:rPr>
              <w:t>To know which prime colours, you mix together to make secondary colours</w:t>
            </w:r>
          </w:p>
          <w:p w:rsidR="0018152C" w:rsidRDefault="0018152C" w:rsidP="00093B17">
            <w:pPr>
              <w:pStyle w:val="Default"/>
              <w:ind w:left="720"/>
              <w:rPr>
                <w:rFonts w:asciiTheme="minorHAnsi" w:hAnsiTheme="minorHAnsi" w:cstheme="minorHAnsi"/>
                <w:b/>
                <w:sz w:val="22"/>
                <w:szCs w:val="22"/>
              </w:rPr>
            </w:pPr>
            <w:r w:rsidRPr="00093B17">
              <w:rPr>
                <w:rFonts w:asciiTheme="minorHAnsi" w:hAnsiTheme="minorHAnsi" w:cstheme="minorHAnsi"/>
                <w:b/>
                <w:sz w:val="22"/>
                <w:szCs w:val="22"/>
              </w:rPr>
              <w:t>Book – Mixed A World of colour</w:t>
            </w:r>
          </w:p>
          <w:p w:rsidR="0018152C" w:rsidRPr="00093B17" w:rsidRDefault="0018152C" w:rsidP="00093B17">
            <w:pPr>
              <w:pStyle w:val="Default"/>
              <w:jc w:val="center"/>
              <w:rPr>
                <w:rFonts w:asciiTheme="minorHAnsi" w:hAnsiTheme="minorHAnsi" w:cstheme="minorHAnsi"/>
                <w:b/>
                <w:sz w:val="22"/>
                <w:szCs w:val="22"/>
              </w:rPr>
            </w:pPr>
          </w:p>
          <w:p w:rsidR="0018152C" w:rsidRDefault="0018152C" w:rsidP="00093B17">
            <w:pPr>
              <w:pStyle w:val="Default"/>
              <w:numPr>
                <w:ilvl w:val="0"/>
                <w:numId w:val="6"/>
              </w:numPr>
              <w:jc w:val="center"/>
              <w:rPr>
                <w:rFonts w:asciiTheme="minorHAnsi" w:hAnsiTheme="minorHAnsi" w:cstheme="minorHAnsi"/>
                <w:sz w:val="22"/>
                <w:szCs w:val="22"/>
              </w:rPr>
            </w:pPr>
            <w:r w:rsidRPr="00093B17">
              <w:rPr>
                <w:rFonts w:asciiTheme="minorHAnsi" w:hAnsiTheme="minorHAnsi" w:cstheme="minorHAnsi"/>
                <w:sz w:val="22"/>
                <w:szCs w:val="22"/>
              </w:rPr>
              <w:t>To draw more detailed pictures of people and objects</w:t>
            </w:r>
          </w:p>
          <w:p w:rsidR="0018152C" w:rsidRDefault="0018152C" w:rsidP="00093B17">
            <w:pPr>
              <w:pStyle w:val="Default"/>
              <w:numPr>
                <w:ilvl w:val="0"/>
                <w:numId w:val="6"/>
              </w:numPr>
              <w:jc w:val="center"/>
              <w:rPr>
                <w:rFonts w:asciiTheme="minorHAnsi" w:hAnsiTheme="minorHAnsi" w:cstheme="minorHAnsi"/>
                <w:sz w:val="22"/>
                <w:szCs w:val="22"/>
              </w:rPr>
            </w:pPr>
            <w:bookmarkStart w:id="0" w:name="_GoBack"/>
            <w:bookmarkEnd w:id="0"/>
            <w:r w:rsidRPr="00093B17">
              <w:rPr>
                <w:rFonts w:asciiTheme="minorHAnsi" w:hAnsiTheme="minorHAnsi" w:cstheme="minorHAnsi"/>
                <w:sz w:val="22"/>
                <w:szCs w:val="22"/>
              </w:rPr>
              <w:lastRenderedPageBreak/>
              <w:t>To manipulate materials</w:t>
            </w:r>
          </w:p>
          <w:p w:rsidR="0018152C" w:rsidRPr="00093B17" w:rsidRDefault="0018152C" w:rsidP="00093B17">
            <w:pPr>
              <w:pStyle w:val="Default"/>
              <w:ind w:left="720"/>
              <w:jc w:val="center"/>
              <w:rPr>
                <w:rFonts w:asciiTheme="minorHAnsi" w:hAnsiTheme="minorHAnsi" w:cstheme="minorHAnsi"/>
                <w:sz w:val="22"/>
                <w:szCs w:val="22"/>
              </w:rPr>
            </w:pPr>
          </w:p>
          <w:p w:rsidR="0018152C" w:rsidRDefault="0018152C" w:rsidP="00093B17">
            <w:pPr>
              <w:pStyle w:val="Default"/>
              <w:numPr>
                <w:ilvl w:val="0"/>
                <w:numId w:val="6"/>
              </w:numPr>
              <w:jc w:val="center"/>
              <w:rPr>
                <w:rFonts w:asciiTheme="minorHAnsi" w:hAnsiTheme="minorHAnsi" w:cstheme="minorHAnsi"/>
                <w:sz w:val="22"/>
                <w:szCs w:val="22"/>
              </w:rPr>
            </w:pPr>
            <w:r w:rsidRPr="00093B17">
              <w:rPr>
                <w:rFonts w:asciiTheme="minorHAnsi" w:hAnsiTheme="minorHAnsi" w:cstheme="minorHAnsi"/>
                <w:sz w:val="22"/>
                <w:szCs w:val="22"/>
              </w:rPr>
              <w:t>To create observational drawings</w:t>
            </w:r>
          </w:p>
          <w:p w:rsidR="0018152C" w:rsidRDefault="0018152C" w:rsidP="00093B17">
            <w:pPr>
              <w:pStyle w:val="ListParagraph"/>
              <w:jc w:val="center"/>
              <w:rPr>
                <w:rFonts w:cstheme="minorHAnsi"/>
              </w:rPr>
            </w:pPr>
          </w:p>
          <w:p w:rsidR="0018152C" w:rsidRDefault="0018152C" w:rsidP="00093B17">
            <w:pPr>
              <w:pStyle w:val="Default"/>
              <w:numPr>
                <w:ilvl w:val="0"/>
                <w:numId w:val="6"/>
              </w:numPr>
              <w:jc w:val="center"/>
              <w:rPr>
                <w:rFonts w:asciiTheme="minorHAnsi" w:hAnsiTheme="minorHAnsi" w:cstheme="minorHAnsi"/>
                <w:sz w:val="22"/>
                <w:szCs w:val="22"/>
              </w:rPr>
            </w:pPr>
            <w:r w:rsidRPr="00093B17">
              <w:rPr>
                <w:rFonts w:asciiTheme="minorHAnsi" w:hAnsiTheme="minorHAnsi" w:cstheme="minorHAnsi"/>
                <w:sz w:val="22"/>
                <w:szCs w:val="22"/>
              </w:rPr>
              <w:t>To explore, use and refine a variety of artistic effects to express their ideas and feeling</w:t>
            </w:r>
          </w:p>
          <w:p w:rsidR="006452A9" w:rsidRPr="00093B17" w:rsidRDefault="006452A9" w:rsidP="006452A9">
            <w:pPr>
              <w:pStyle w:val="Default"/>
              <w:rPr>
                <w:rFonts w:asciiTheme="minorHAnsi" w:hAnsiTheme="minorHAnsi" w:cstheme="minorHAnsi"/>
                <w:sz w:val="22"/>
                <w:szCs w:val="22"/>
              </w:rPr>
            </w:pPr>
          </w:p>
          <w:p w:rsidR="0018152C" w:rsidRPr="00093B17" w:rsidRDefault="0018152C" w:rsidP="00093B17">
            <w:pPr>
              <w:pStyle w:val="Default"/>
              <w:ind w:left="502"/>
              <w:rPr>
                <w:rFonts w:asciiTheme="minorHAnsi" w:hAnsiTheme="minorHAnsi" w:cstheme="minorHAnsi"/>
                <w:b/>
                <w:sz w:val="22"/>
                <w:szCs w:val="22"/>
              </w:rPr>
            </w:pPr>
            <w:r w:rsidRPr="00093B17">
              <w:rPr>
                <w:rFonts w:asciiTheme="minorHAnsi" w:hAnsiTheme="minorHAnsi" w:cstheme="minorHAnsi"/>
                <w:b/>
                <w:sz w:val="22"/>
                <w:szCs w:val="22"/>
              </w:rPr>
              <w:t>Book – The Line</w:t>
            </w:r>
          </w:p>
          <w:p w:rsidR="0018152C" w:rsidRDefault="0018152C" w:rsidP="0069253C">
            <w:pPr>
              <w:jc w:val="center"/>
            </w:pPr>
          </w:p>
        </w:tc>
        <w:tc>
          <w:tcPr>
            <w:tcW w:w="2434" w:type="dxa"/>
          </w:tcPr>
          <w:p w:rsidR="0018152C" w:rsidRPr="00791A4D" w:rsidRDefault="0018152C" w:rsidP="0069253C">
            <w:pPr>
              <w:pStyle w:val="ListParagraph"/>
              <w:numPr>
                <w:ilvl w:val="0"/>
                <w:numId w:val="1"/>
              </w:numPr>
              <w:jc w:val="center"/>
            </w:pPr>
            <w:r w:rsidRPr="00791A4D">
              <w:lastRenderedPageBreak/>
              <w:t>to use a range of materials creatively to design and make products</w:t>
            </w:r>
          </w:p>
          <w:p w:rsidR="0018152C" w:rsidRPr="00791A4D" w:rsidRDefault="0018152C" w:rsidP="0069253C">
            <w:pPr>
              <w:pStyle w:val="ListParagraph"/>
              <w:numPr>
                <w:ilvl w:val="0"/>
                <w:numId w:val="1"/>
              </w:numPr>
              <w:jc w:val="center"/>
            </w:pPr>
            <w:r w:rsidRPr="00791A4D">
              <w:t>to use drawing, painting and sculpture to develop and share their ideas, experiences and imagination</w:t>
            </w:r>
          </w:p>
          <w:p w:rsidR="0018152C" w:rsidRDefault="0018152C" w:rsidP="0069253C">
            <w:pPr>
              <w:pStyle w:val="ListParagraph"/>
              <w:numPr>
                <w:ilvl w:val="0"/>
                <w:numId w:val="1"/>
              </w:numPr>
              <w:jc w:val="center"/>
            </w:pPr>
            <w:r w:rsidRPr="00791A4D">
              <w:lastRenderedPageBreak/>
              <w:t>to develop a wide range of art and design techniques in using colour, pattern, texture, line, shape, form and space</w:t>
            </w:r>
          </w:p>
          <w:p w:rsidR="0018152C" w:rsidRDefault="006452A9" w:rsidP="006452A9">
            <w:pPr>
              <w:pStyle w:val="ListParagraph"/>
              <w:numPr>
                <w:ilvl w:val="0"/>
                <w:numId w:val="1"/>
              </w:numPr>
              <w:jc w:val="center"/>
            </w:pPr>
            <w:proofErr w:type="gramStart"/>
            <w:r>
              <w:t>explore</w:t>
            </w:r>
            <w:proofErr w:type="gramEnd"/>
            <w:r>
              <w:t xml:space="preserve"> </w:t>
            </w:r>
            <w:r w:rsidR="0018152C" w:rsidRPr="00791A4D">
              <w:t>the work of a range of artists, craft makers and designers, describing the differences and similarities between different practices and disciplines, and making links to their own work.</w:t>
            </w:r>
          </w:p>
        </w:tc>
        <w:tc>
          <w:tcPr>
            <w:tcW w:w="2290" w:type="dxa"/>
          </w:tcPr>
          <w:p w:rsidR="0018152C" w:rsidRPr="00791A4D" w:rsidRDefault="0018152C" w:rsidP="0069253C">
            <w:pPr>
              <w:pStyle w:val="ListParagraph"/>
              <w:numPr>
                <w:ilvl w:val="0"/>
                <w:numId w:val="1"/>
              </w:numPr>
              <w:jc w:val="center"/>
            </w:pPr>
            <w:r w:rsidRPr="00791A4D">
              <w:lastRenderedPageBreak/>
              <w:t>to use a range of materials creatively to design and make products</w:t>
            </w:r>
          </w:p>
          <w:p w:rsidR="0018152C" w:rsidRPr="00791A4D" w:rsidRDefault="0018152C" w:rsidP="0069253C">
            <w:pPr>
              <w:pStyle w:val="ListParagraph"/>
              <w:numPr>
                <w:ilvl w:val="0"/>
                <w:numId w:val="1"/>
              </w:numPr>
              <w:jc w:val="center"/>
            </w:pPr>
            <w:r w:rsidRPr="00791A4D">
              <w:t xml:space="preserve">to use drawing, painting and sculpture to develop and share their ideas, </w:t>
            </w:r>
            <w:r w:rsidRPr="00791A4D">
              <w:lastRenderedPageBreak/>
              <w:t>experiences and imagination</w:t>
            </w:r>
          </w:p>
          <w:p w:rsidR="0018152C" w:rsidRPr="00791A4D" w:rsidRDefault="0018152C" w:rsidP="0069253C">
            <w:pPr>
              <w:pStyle w:val="ListParagraph"/>
              <w:numPr>
                <w:ilvl w:val="0"/>
                <w:numId w:val="1"/>
              </w:numPr>
              <w:jc w:val="center"/>
            </w:pPr>
            <w:r w:rsidRPr="00791A4D">
              <w:t>to develop a wide range of art and design techniques in using colour, pattern, texture, line, shape, form and space</w:t>
            </w:r>
          </w:p>
          <w:p w:rsidR="0018152C" w:rsidRDefault="006452A9" w:rsidP="006452A9">
            <w:pPr>
              <w:pStyle w:val="ListParagraph"/>
              <w:numPr>
                <w:ilvl w:val="0"/>
                <w:numId w:val="1"/>
              </w:numPr>
              <w:jc w:val="center"/>
            </w:pPr>
            <w:proofErr w:type="gramStart"/>
            <w:r>
              <w:t>explore</w:t>
            </w:r>
            <w:proofErr w:type="gramEnd"/>
            <w:r w:rsidR="0018152C" w:rsidRPr="00791A4D">
              <w:t xml:space="preserve"> the work of a range of artists, craft makers and designers, describing the differences and similarities between different practices and disciplines, and making links to their own work.</w:t>
            </w:r>
          </w:p>
        </w:tc>
        <w:tc>
          <w:tcPr>
            <w:tcW w:w="1945" w:type="dxa"/>
          </w:tcPr>
          <w:p w:rsidR="0018152C" w:rsidRPr="00791A4D" w:rsidRDefault="0018152C" w:rsidP="0069253C">
            <w:pPr>
              <w:pStyle w:val="ListParagraph"/>
              <w:numPr>
                <w:ilvl w:val="0"/>
                <w:numId w:val="1"/>
              </w:numPr>
              <w:jc w:val="center"/>
            </w:pPr>
            <w:r w:rsidRPr="00791A4D">
              <w:lastRenderedPageBreak/>
              <w:t>to create sketch books to record their observations and use them to review and revisit ideas</w:t>
            </w:r>
          </w:p>
          <w:p w:rsidR="0018152C" w:rsidRPr="00791A4D" w:rsidRDefault="0018152C" w:rsidP="0069253C">
            <w:pPr>
              <w:pStyle w:val="ListParagraph"/>
              <w:numPr>
                <w:ilvl w:val="0"/>
                <w:numId w:val="1"/>
              </w:numPr>
              <w:jc w:val="center"/>
            </w:pPr>
            <w:r w:rsidRPr="00791A4D">
              <w:t xml:space="preserve">to improve their mastery of art and </w:t>
            </w:r>
            <w:r w:rsidRPr="00791A4D">
              <w:lastRenderedPageBreak/>
              <w:t>design techniques, including drawing, painting and sculpture with a range of materials [for example, pencil, charcoal, paint, clay]</w:t>
            </w:r>
          </w:p>
          <w:p w:rsidR="0018152C" w:rsidRPr="00791A4D" w:rsidRDefault="006452A9" w:rsidP="0069253C">
            <w:pPr>
              <w:pStyle w:val="ListParagraph"/>
              <w:numPr>
                <w:ilvl w:val="0"/>
                <w:numId w:val="1"/>
              </w:numPr>
              <w:jc w:val="center"/>
            </w:pPr>
            <w:proofErr w:type="gramStart"/>
            <w:r>
              <w:t>explore</w:t>
            </w:r>
            <w:proofErr w:type="gramEnd"/>
            <w:r>
              <w:t xml:space="preserve"> a</w:t>
            </w:r>
            <w:r w:rsidR="0018152C" w:rsidRPr="00791A4D">
              <w:t>rtists, architects and designers in history.</w:t>
            </w:r>
          </w:p>
          <w:p w:rsidR="0018152C" w:rsidRDefault="0018152C" w:rsidP="0069253C">
            <w:pPr>
              <w:jc w:val="center"/>
            </w:pPr>
          </w:p>
        </w:tc>
        <w:tc>
          <w:tcPr>
            <w:tcW w:w="2154" w:type="dxa"/>
          </w:tcPr>
          <w:p w:rsidR="00D05D5E" w:rsidRDefault="00D05D5E" w:rsidP="0069253C">
            <w:pPr>
              <w:pStyle w:val="ListParagraph"/>
              <w:numPr>
                <w:ilvl w:val="0"/>
                <w:numId w:val="2"/>
              </w:numPr>
              <w:jc w:val="center"/>
            </w:pPr>
            <w:proofErr w:type="gramStart"/>
            <w:r>
              <w:lastRenderedPageBreak/>
              <w:t>explore</w:t>
            </w:r>
            <w:proofErr w:type="gramEnd"/>
            <w:r>
              <w:t xml:space="preserve"> a</w:t>
            </w:r>
            <w:r w:rsidRPr="00791A4D">
              <w:t>rtists, architects and designers in history.</w:t>
            </w:r>
          </w:p>
          <w:p w:rsidR="0018152C" w:rsidRPr="00791A4D" w:rsidRDefault="0018152C" w:rsidP="0069253C">
            <w:pPr>
              <w:pStyle w:val="ListParagraph"/>
              <w:numPr>
                <w:ilvl w:val="0"/>
                <w:numId w:val="2"/>
              </w:numPr>
              <w:jc w:val="center"/>
            </w:pPr>
            <w:r w:rsidRPr="00791A4D">
              <w:t xml:space="preserve">to create sketch books to record their observations and use them to review and </w:t>
            </w:r>
            <w:r w:rsidRPr="00791A4D">
              <w:lastRenderedPageBreak/>
              <w:t>revisit ideas</w:t>
            </w:r>
          </w:p>
          <w:p w:rsidR="0018152C" w:rsidRPr="00791A4D" w:rsidRDefault="0018152C" w:rsidP="0069253C">
            <w:pPr>
              <w:pStyle w:val="ListParagraph"/>
              <w:numPr>
                <w:ilvl w:val="0"/>
                <w:numId w:val="2"/>
              </w:numPr>
              <w:jc w:val="center"/>
            </w:pPr>
            <w:r w:rsidRPr="00791A4D">
              <w:t>to improve their mastery of art and design techniques, including drawing, painting and sculpture with a range of materials [for example, pencil, charcoal, paint, clay]</w:t>
            </w:r>
          </w:p>
          <w:p w:rsidR="0018152C" w:rsidRDefault="0018152C" w:rsidP="00D05D5E">
            <w:pPr>
              <w:pStyle w:val="ListParagraph"/>
              <w:ind w:left="360"/>
            </w:pPr>
          </w:p>
        </w:tc>
        <w:tc>
          <w:tcPr>
            <w:tcW w:w="1800" w:type="dxa"/>
          </w:tcPr>
          <w:p w:rsidR="0018152C" w:rsidRPr="00791A4D" w:rsidRDefault="0018152C" w:rsidP="0069253C">
            <w:pPr>
              <w:pStyle w:val="ListParagraph"/>
              <w:numPr>
                <w:ilvl w:val="0"/>
                <w:numId w:val="2"/>
              </w:numPr>
              <w:jc w:val="center"/>
            </w:pPr>
            <w:r w:rsidRPr="00791A4D">
              <w:lastRenderedPageBreak/>
              <w:t>to create sketch books to record their observations and use them to review and revisit ideas</w:t>
            </w:r>
          </w:p>
          <w:p w:rsidR="00D05D5E" w:rsidRPr="00791A4D" w:rsidRDefault="00D05D5E" w:rsidP="00D05D5E">
            <w:pPr>
              <w:pStyle w:val="ListParagraph"/>
              <w:numPr>
                <w:ilvl w:val="0"/>
                <w:numId w:val="2"/>
              </w:numPr>
              <w:jc w:val="center"/>
            </w:pPr>
            <w:proofErr w:type="gramStart"/>
            <w:r>
              <w:t>explore</w:t>
            </w:r>
            <w:proofErr w:type="gramEnd"/>
            <w:r>
              <w:t xml:space="preserve"> </w:t>
            </w:r>
            <w:r w:rsidRPr="00791A4D">
              <w:lastRenderedPageBreak/>
              <w:t>artists, architects and designers in history.</w:t>
            </w:r>
          </w:p>
          <w:p w:rsidR="0018152C" w:rsidRPr="00791A4D" w:rsidRDefault="0018152C" w:rsidP="0069253C">
            <w:pPr>
              <w:pStyle w:val="ListParagraph"/>
              <w:numPr>
                <w:ilvl w:val="0"/>
                <w:numId w:val="2"/>
              </w:numPr>
              <w:jc w:val="center"/>
            </w:pPr>
            <w:r w:rsidRPr="00791A4D">
              <w:t>to improve their mastery of art and design techniques, including drawing, painting and sculpture with a range of materials [for example, pencil, charcoal, paint, clay]</w:t>
            </w:r>
          </w:p>
          <w:p w:rsidR="0018152C" w:rsidRDefault="0018152C" w:rsidP="00D05D5E">
            <w:pPr>
              <w:pStyle w:val="ListParagraph"/>
              <w:ind w:left="360"/>
            </w:pPr>
          </w:p>
        </w:tc>
        <w:tc>
          <w:tcPr>
            <w:tcW w:w="1878" w:type="dxa"/>
          </w:tcPr>
          <w:p w:rsidR="0018152C" w:rsidRPr="00791A4D" w:rsidRDefault="0018152C" w:rsidP="0069253C">
            <w:pPr>
              <w:pStyle w:val="ListParagraph"/>
              <w:numPr>
                <w:ilvl w:val="0"/>
                <w:numId w:val="2"/>
              </w:numPr>
              <w:jc w:val="center"/>
            </w:pPr>
            <w:r w:rsidRPr="00791A4D">
              <w:lastRenderedPageBreak/>
              <w:t xml:space="preserve">to improve their mastery of art and design techniques, including drawing, painting and sculpture with a range of </w:t>
            </w:r>
            <w:r w:rsidRPr="00791A4D">
              <w:lastRenderedPageBreak/>
              <w:t>materials [for example, pencil, charcoal, paint, clay]</w:t>
            </w:r>
          </w:p>
          <w:p w:rsidR="00D05D5E" w:rsidRDefault="006452A9" w:rsidP="00D05D5E">
            <w:pPr>
              <w:pStyle w:val="ListParagraph"/>
              <w:numPr>
                <w:ilvl w:val="0"/>
                <w:numId w:val="2"/>
              </w:numPr>
              <w:jc w:val="center"/>
            </w:pPr>
            <w:proofErr w:type="gramStart"/>
            <w:r>
              <w:t>explore</w:t>
            </w:r>
            <w:proofErr w:type="gramEnd"/>
            <w:r>
              <w:t xml:space="preserve"> </w:t>
            </w:r>
            <w:r w:rsidR="0018152C" w:rsidRPr="00791A4D">
              <w:t>artists, architects and designers in history.</w:t>
            </w:r>
          </w:p>
          <w:p w:rsidR="0018152C" w:rsidRDefault="00D05D5E" w:rsidP="00D05D5E">
            <w:pPr>
              <w:pStyle w:val="ListParagraph"/>
              <w:numPr>
                <w:ilvl w:val="0"/>
                <w:numId w:val="2"/>
              </w:numPr>
              <w:jc w:val="center"/>
            </w:pPr>
            <w:r w:rsidRPr="00791A4D">
              <w:t>to create sketch books to record their observations and use them to review and revisit ideas</w:t>
            </w:r>
          </w:p>
        </w:tc>
        <w:tc>
          <w:tcPr>
            <w:tcW w:w="1508" w:type="dxa"/>
          </w:tcPr>
          <w:p w:rsidR="0018152C" w:rsidRPr="00791A4D" w:rsidRDefault="0018152C" w:rsidP="000B4EE8">
            <w:pPr>
              <w:pStyle w:val="ListParagraph"/>
              <w:ind w:left="360"/>
            </w:pPr>
          </w:p>
        </w:tc>
        <w:tc>
          <w:tcPr>
            <w:tcW w:w="1508" w:type="dxa"/>
          </w:tcPr>
          <w:p w:rsidR="0018152C" w:rsidRPr="00791A4D" w:rsidRDefault="0018152C" w:rsidP="000B4EE8">
            <w:pPr>
              <w:pStyle w:val="ListParagraph"/>
              <w:ind w:left="360"/>
            </w:pPr>
          </w:p>
        </w:tc>
      </w:tr>
    </w:tbl>
    <w:p w:rsidR="00B3211B" w:rsidRDefault="00B3211B" w:rsidP="00AA3419"/>
    <w:sectPr w:rsidR="00B3211B" w:rsidSect="00081969">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7D8F"/>
    <w:multiLevelType w:val="hybridMultilevel"/>
    <w:tmpl w:val="16F29D6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nsid w:val="07A1559D"/>
    <w:multiLevelType w:val="hybridMultilevel"/>
    <w:tmpl w:val="77D8F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53E027C"/>
    <w:multiLevelType w:val="hybridMultilevel"/>
    <w:tmpl w:val="0B08B21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nsid w:val="32884BAE"/>
    <w:multiLevelType w:val="hybridMultilevel"/>
    <w:tmpl w:val="40161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5165941"/>
    <w:multiLevelType w:val="hybridMultilevel"/>
    <w:tmpl w:val="C08A2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2910857"/>
    <w:multiLevelType w:val="hybridMultilevel"/>
    <w:tmpl w:val="2940D15A"/>
    <w:lvl w:ilvl="0" w:tplc="08090001">
      <w:start w:val="1"/>
      <w:numFmt w:val="bullet"/>
      <w:lvlText w:val=""/>
      <w:lvlJc w:val="left"/>
      <w:pPr>
        <w:ind w:left="368" w:hanging="360"/>
      </w:pPr>
      <w:rPr>
        <w:rFonts w:ascii="Symbol" w:hAnsi="Symbol" w:hint="default"/>
      </w:rPr>
    </w:lvl>
    <w:lvl w:ilvl="1" w:tplc="08090003" w:tentative="1">
      <w:start w:val="1"/>
      <w:numFmt w:val="bullet"/>
      <w:lvlText w:val="o"/>
      <w:lvlJc w:val="left"/>
      <w:pPr>
        <w:ind w:left="1088" w:hanging="360"/>
      </w:pPr>
      <w:rPr>
        <w:rFonts w:ascii="Courier New" w:hAnsi="Courier New" w:cs="Courier New" w:hint="default"/>
      </w:rPr>
    </w:lvl>
    <w:lvl w:ilvl="2" w:tplc="08090005" w:tentative="1">
      <w:start w:val="1"/>
      <w:numFmt w:val="bullet"/>
      <w:lvlText w:val=""/>
      <w:lvlJc w:val="left"/>
      <w:pPr>
        <w:ind w:left="1808" w:hanging="360"/>
      </w:pPr>
      <w:rPr>
        <w:rFonts w:ascii="Wingdings" w:hAnsi="Wingdings" w:hint="default"/>
      </w:rPr>
    </w:lvl>
    <w:lvl w:ilvl="3" w:tplc="08090001" w:tentative="1">
      <w:start w:val="1"/>
      <w:numFmt w:val="bullet"/>
      <w:lvlText w:val=""/>
      <w:lvlJc w:val="left"/>
      <w:pPr>
        <w:ind w:left="2528" w:hanging="360"/>
      </w:pPr>
      <w:rPr>
        <w:rFonts w:ascii="Symbol" w:hAnsi="Symbol" w:hint="default"/>
      </w:rPr>
    </w:lvl>
    <w:lvl w:ilvl="4" w:tplc="08090003" w:tentative="1">
      <w:start w:val="1"/>
      <w:numFmt w:val="bullet"/>
      <w:lvlText w:val="o"/>
      <w:lvlJc w:val="left"/>
      <w:pPr>
        <w:ind w:left="3248" w:hanging="360"/>
      </w:pPr>
      <w:rPr>
        <w:rFonts w:ascii="Courier New" w:hAnsi="Courier New" w:cs="Courier New" w:hint="default"/>
      </w:rPr>
    </w:lvl>
    <w:lvl w:ilvl="5" w:tplc="08090005" w:tentative="1">
      <w:start w:val="1"/>
      <w:numFmt w:val="bullet"/>
      <w:lvlText w:val=""/>
      <w:lvlJc w:val="left"/>
      <w:pPr>
        <w:ind w:left="3968" w:hanging="360"/>
      </w:pPr>
      <w:rPr>
        <w:rFonts w:ascii="Wingdings" w:hAnsi="Wingdings" w:hint="default"/>
      </w:rPr>
    </w:lvl>
    <w:lvl w:ilvl="6" w:tplc="08090001" w:tentative="1">
      <w:start w:val="1"/>
      <w:numFmt w:val="bullet"/>
      <w:lvlText w:val=""/>
      <w:lvlJc w:val="left"/>
      <w:pPr>
        <w:ind w:left="4688" w:hanging="360"/>
      </w:pPr>
      <w:rPr>
        <w:rFonts w:ascii="Symbol" w:hAnsi="Symbol" w:hint="default"/>
      </w:rPr>
    </w:lvl>
    <w:lvl w:ilvl="7" w:tplc="08090003" w:tentative="1">
      <w:start w:val="1"/>
      <w:numFmt w:val="bullet"/>
      <w:lvlText w:val="o"/>
      <w:lvlJc w:val="left"/>
      <w:pPr>
        <w:ind w:left="5408" w:hanging="360"/>
      </w:pPr>
      <w:rPr>
        <w:rFonts w:ascii="Courier New" w:hAnsi="Courier New" w:cs="Courier New" w:hint="default"/>
      </w:rPr>
    </w:lvl>
    <w:lvl w:ilvl="8" w:tplc="08090005" w:tentative="1">
      <w:start w:val="1"/>
      <w:numFmt w:val="bullet"/>
      <w:lvlText w:val=""/>
      <w:lvlJc w:val="left"/>
      <w:pPr>
        <w:ind w:left="6128" w:hanging="360"/>
      </w:pPr>
      <w:rPr>
        <w:rFonts w:ascii="Wingdings" w:hAnsi="Wingdings" w:hint="default"/>
      </w:rPr>
    </w:lvl>
  </w:abstractNum>
  <w:abstractNum w:abstractNumId="6">
    <w:nsid w:val="4EA30D1C"/>
    <w:multiLevelType w:val="hybridMultilevel"/>
    <w:tmpl w:val="3D567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01"/>
    <w:rsid w:val="00081969"/>
    <w:rsid w:val="00093B17"/>
    <w:rsid w:val="000B4EE8"/>
    <w:rsid w:val="001462E9"/>
    <w:rsid w:val="0018152C"/>
    <w:rsid w:val="00190DB1"/>
    <w:rsid w:val="00197AF8"/>
    <w:rsid w:val="001E11C8"/>
    <w:rsid w:val="00285361"/>
    <w:rsid w:val="002B290B"/>
    <w:rsid w:val="00321E90"/>
    <w:rsid w:val="00374FE5"/>
    <w:rsid w:val="003E2052"/>
    <w:rsid w:val="0044723D"/>
    <w:rsid w:val="005556F5"/>
    <w:rsid w:val="00562EB5"/>
    <w:rsid w:val="005B251B"/>
    <w:rsid w:val="005E3264"/>
    <w:rsid w:val="00614D65"/>
    <w:rsid w:val="00644834"/>
    <w:rsid w:val="006452A9"/>
    <w:rsid w:val="0069253C"/>
    <w:rsid w:val="006E4F6E"/>
    <w:rsid w:val="007555DC"/>
    <w:rsid w:val="00853BE4"/>
    <w:rsid w:val="008B3BEB"/>
    <w:rsid w:val="009448DF"/>
    <w:rsid w:val="009A1BDD"/>
    <w:rsid w:val="00AA3419"/>
    <w:rsid w:val="00AF0950"/>
    <w:rsid w:val="00B03694"/>
    <w:rsid w:val="00B171D9"/>
    <w:rsid w:val="00B3211B"/>
    <w:rsid w:val="00BA60C7"/>
    <w:rsid w:val="00C07601"/>
    <w:rsid w:val="00C51DC5"/>
    <w:rsid w:val="00D040AE"/>
    <w:rsid w:val="00D05D5E"/>
    <w:rsid w:val="00D16780"/>
    <w:rsid w:val="00D55377"/>
    <w:rsid w:val="00E45CA9"/>
    <w:rsid w:val="00EC108F"/>
    <w:rsid w:val="00F20903"/>
    <w:rsid w:val="00F7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4FE5"/>
    <w:pPr>
      <w:spacing w:after="0" w:line="240" w:lineRule="auto"/>
    </w:pPr>
  </w:style>
  <w:style w:type="paragraph" w:customStyle="1" w:styleId="SoWBullet1">
    <w:name w:val="SoWBullet1"/>
    <w:rsid w:val="005556F5"/>
    <w:pPr>
      <w:widowControl w:val="0"/>
      <w:tabs>
        <w:tab w:val="left" w:pos="170"/>
      </w:tabs>
      <w:overflowPunct w:val="0"/>
      <w:autoSpaceDE w:val="0"/>
      <w:autoSpaceDN w:val="0"/>
      <w:adjustRightInd w:val="0"/>
      <w:spacing w:after="0" w:line="200" w:lineRule="exact"/>
      <w:ind w:left="170" w:hanging="170"/>
    </w:pPr>
    <w:rPr>
      <w:rFonts w:ascii="Arial" w:eastAsia="Times New Roman" w:hAnsi="Arial" w:cs="Times New Roman"/>
      <w:sz w:val="16"/>
      <w:szCs w:val="20"/>
      <w:lang w:val="en-US" w:eastAsia="en-GB"/>
    </w:rPr>
  </w:style>
  <w:style w:type="paragraph" w:customStyle="1" w:styleId="Default">
    <w:name w:val="Default"/>
    <w:rsid w:val="005B251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E4F6E"/>
    <w:pPr>
      <w:ind w:left="720"/>
      <w:contextualSpacing/>
    </w:pPr>
  </w:style>
  <w:style w:type="paragraph" w:customStyle="1" w:styleId="SoWBody">
    <w:name w:val="SoWBody"/>
    <w:rsid w:val="006E4F6E"/>
    <w:pPr>
      <w:widowControl w:val="0"/>
      <w:overflowPunct w:val="0"/>
      <w:autoSpaceDE w:val="0"/>
      <w:autoSpaceDN w:val="0"/>
      <w:adjustRightInd w:val="0"/>
      <w:spacing w:before="60" w:after="0" w:line="220" w:lineRule="exact"/>
      <w:textAlignment w:val="baseline"/>
    </w:pPr>
    <w:rPr>
      <w:rFonts w:ascii="Arial" w:eastAsia="Times New Roman" w:hAnsi="Arial" w:cs="Times New Roman"/>
      <w:sz w:val="16"/>
      <w:szCs w:val="20"/>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4FE5"/>
    <w:pPr>
      <w:spacing w:after="0" w:line="240" w:lineRule="auto"/>
    </w:pPr>
  </w:style>
  <w:style w:type="paragraph" w:customStyle="1" w:styleId="SoWBullet1">
    <w:name w:val="SoWBullet1"/>
    <w:rsid w:val="005556F5"/>
    <w:pPr>
      <w:widowControl w:val="0"/>
      <w:tabs>
        <w:tab w:val="left" w:pos="170"/>
      </w:tabs>
      <w:overflowPunct w:val="0"/>
      <w:autoSpaceDE w:val="0"/>
      <w:autoSpaceDN w:val="0"/>
      <w:adjustRightInd w:val="0"/>
      <w:spacing w:after="0" w:line="200" w:lineRule="exact"/>
      <w:ind w:left="170" w:hanging="170"/>
    </w:pPr>
    <w:rPr>
      <w:rFonts w:ascii="Arial" w:eastAsia="Times New Roman" w:hAnsi="Arial" w:cs="Times New Roman"/>
      <w:sz w:val="16"/>
      <w:szCs w:val="20"/>
      <w:lang w:val="en-US" w:eastAsia="en-GB"/>
    </w:rPr>
  </w:style>
  <w:style w:type="paragraph" w:customStyle="1" w:styleId="Default">
    <w:name w:val="Default"/>
    <w:rsid w:val="005B251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E4F6E"/>
    <w:pPr>
      <w:ind w:left="720"/>
      <w:contextualSpacing/>
    </w:pPr>
  </w:style>
  <w:style w:type="paragraph" w:customStyle="1" w:styleId="SoWBody">
    <w:name w:val="SoWBody"/>
    <w:rsid w:val="006E4F6E"/>
    <w:pPr>
      <w:widowControl w:val="0"/>
      <w:overflowPunct w:val="0"/>
      <w:autoSpaceDE w:val="0"/>
      <w:autoSpaceDN w:val="0"/>
      <w:adjustRightInd w:val="0"/>
      <w:spacing w:before="60" w:after="0" w:line="220" w:lineRule="exact"/>
      <w:textAlignment w:val="baseline"/>
    </w:pPr>
    <w:rPr>
      <w:rFonts w:ascii="Arial" w:eastAsia="Times New Roman" w:hAnsi="Arial" w:cs="Times New Roman"/>
      <w:sz w:val="16"/>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255731">
      <w:bodyDiv w:val="1"/>
      <w:marLeft w:val="0"/>
      <w:marRight w:val="0"/>
      <w:marTop w:val="0"/>
      <w:marBottom w:val="0"/>
      <w:divBdr>
        <w:top w:val="none" w:sz="0" w:space="0" w:color="auto"/>
        <w:left w:val="none" w:sz="0" w:space="0" w:color="auto"/>
        <w:bottom w:val="none" w:sz="0" w:space="0" w:color="auto"/>
        <w:right w:val="none" w:sz="0" w:space="0" w:color="auto"/>
      </w:divBdr>
    </w:div>
    <w:div w:id="1107315130">
      <w:bodyDiv w:val="1"/>
      <w:marLeft w:val="0"/>
      <w:marRight w:val="0"/>
      <w:marTop w:val="0"/>
      <w:marBottom w:val="0"/>
      <w:divBdr>
        <w:top w:val="none" w:sz="0" w:space="0" w:color="auto"/>
        <w:left w:val="none" w:sz="0" w:space="0" w:color="auto"/>
        <w:bottom w:val="none" w:sz="0" w:space="0" w:color="auto"/>
        <w:right w:val="none" w:sz="0" w:space="0" w:color="auto"/>
      </w:divBdr>
    </w:div>
    <w:div w:id="204597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8D301-B4CA-428A-B9FC-0D0C60FCC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2517</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BGS</Company>
  <LinksUpToDate>false</LinksUpToDate>
  <CharactersWithSpaces>16831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Chana</dc:creator>
  <cp:lastModifiedBy>HP</cp:lastModifiedBy>
  <cp:revision>13</cp:revision>
  <dcterms:created xsi:type="dcterms:W3CDTF">2022-11-02T11:56:00Z</dcterms:created>
  <dcterms:modified xsi:type="dcterms:W3CDTF">2023-01-03T17:35:00Z</dcterms:modified>
</cp:coreProperties>
</file>